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90" w:rsidRDefault="007D4E90" w:rsidP="007D4E90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4129B" w:rsidRPr="007D4E90" w:rsidRDefault="0024129B" w:rsidP="00E12B18">
      <w:pPr>
        <w:pStyle w:val="a3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7D4E90">
        <w:rPr>
          <w:rFonts w:ascii="Times New Roman" w:hAnsi="Times New Roman" w:cs="Times New Roman"/>
          <w:color w:val="002060"/>
          <w:sz w:val="40"/>
          <w:szCs w:val="40"/>
        </w:rPr>
        <w:t>Консультация для воспитателей</w:t>
      </w:r>
      <w:r w:rsidR="00CF1F26" w:rsidRPr="007D4E90">
        <w:rPr>
          <w:rFonts w:ascii="Times New Roman" w:hAnsi="Times New Roman" w:cs="Times New Roman"/>
          <w:color w:val="002060"/>
          <w:sz w:val="40"/>
          <w:szCs w:val="40"/>
        </w:rPr>
        <w:t xml:space="preserve"> на тему</w:t>
      </w:r>
      <w:r w:rsidRPr="007D4E90">
        <w:rPr>
          <w:rFonts w:ascii="Times New Roman" w:hAnsi="Times New Roman" w:cs="Times New Roman"/>
          <w:color w:val="002060"/>
          <w:sz w:val="40"/>
          <w:szCs w:val="40"/>
        </w:rPr>
        <w:t>:</w:t>
      </w:r>
    </w:p>
    <w:p w:rsidR="0024129B" w:rsidRDefault="0024129B" w:rsidP="00E12B18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7D4E90">
        <w:rPr>
          <w:rFonts w:ascii="Times New Roman" w:hAnsi="Times New Roman" w:cs="Times New Roman"/>
          <w:b/>
          <w:color w:val="002060"/>
          <w:sz w:val="40"/>
          <w:szCs w:val="40"/>
        </w:rPr>
        <w:t>«Что должен знать воспитатель о                         правилах дорожного движения»</w:t>
      </w:r>
    </w:p>
    <w:p w:rsidR="007D4E90" w:rsidRPr="007D4E90" w:rsidRDefault="007D4E90" w:rsidP="00E12B18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  Окружающая среда ребенка – это не только семья, детский сад, но и детская площадка, двор и конечно, улица. Она приковывает к себе особое внимание ребенка. В самом деле, на улице множество быстродвижущихся, ярких, разнообразных машин; автомобилей, автобусов, мотоциклов и т.д. Много зданий, много людей. В каждом возрасте, начиная с дошкольного, дети выделяют в этом потоке то, что составляет для них предмет особого интереса. Именно это и влечет ребенка на улицу, где он одновременно и зритель, и участник, и где может себя как-то проявить. А здесь как раз и подстерегает его беда, которая на официальном языке называется «дорожно-транспортное происшествие». Ребенку все интересно на улице, и он стремиться туда, не понимая еще, что неожиданно появится на проезжей части транспортное средство или перебежит дорогу на близком расстоянии от проходящего транспорта – это большая опасность. 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Приводит к этому незнание элементарных основ правил дорожного движения, безучастное отношение взрослых к поведению детей на проезжей части.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Несчастных случаев на дорогах будет меньше, если взрослые не оставят ребенка без присмотра на улице или во дворе дома. Вовремя полученные знания о поведении ребенка на улице сохранят здоровье и жизнь.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Важно как можно раньше научить ребенка правилам поведения на улицах и дорогах. Знакомить детей с азбукой дорожного движения необходимо до школы, когда ребенок начинает осознавать окружающий мир, он способен запомнить то, что говорят и показывают взрослые.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– потребностью человека.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Именно в этом возрасте ребенок должен получить первые сведения о правилах движения и поведения на улице. Он должен понять опасность уличного движения, но в тоже время не испытывать боязни к улице, так как чувство страха парализует способность не растеряться в момент возникшей опасности.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Велика воспитательная роль детских садов. Здесь дошкольники «учатся» читать сигналы светофора и регулировщика, знакомятся со значением дорожных знаков и  запоминают законы улиц и дорог. Знакомя детей с правилами дорожного движения, культурой поведения на улице, следует помнить, что эта работа тесно связана с развитием ориентировки в </w:t>
      </w:r>
      <w:r w:rsidRPr="00E12B18">
        <w:rPr>
          <w:rFonts w:ascii="Times New Roman" w:hAnsi="Times New Roman" w:cs="Times New Roman"/>
          <w:sz w:val="28"/>
          <w:szCs w:val="28"/>
        </w:rPr>
        <w:lastRenderedPageBreak/>
        <w:t>пространстве и предполагает формирование таких качеств личности, как внимание, ответственность за свое поведение, уверенность в своих действиях. Все эти требования отражены в программе «От рождения до школы»</w:t>
      </w:r>
      <w:bookmarkStart w:id="0" w:name="_GoBack"/>
      <w:bookmarkEnd w:id="0"/>
      <w:r w:rsidRPr="00E12B18">
        <w:rPr>
          <w:rFonts w:ascii="Times New Roman" w:hAnsi="Times New Roman" w:cs="Times New Roman"/>
          <w:sz w:val="28"/>
          <w:szCs w:val="28"/>
        </w:rPr>
        <w:t>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Обучение правилам дорожного движения, воспитание культуры поведения на улице следует проводить в соответствии с реализацией программных требований в комплексе всего </w:t>
      </w:r>
      <w:proofErr w:type="spellStart"/>
      <w:r w:rsidRPr="00E12B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12B18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процесса, не  допуская перегрузки детей излишней информацией и учитывая состояние здоровья и настроения ребят.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Обучая детей правилам дорожного движения, необходимо использовать все доступные формы и методы работы. Это – беседы, обсуждение ситуаций, наблюдения, экскурсии, заучивание стихотворений, чтение художественной литературы и т.д. Эту работу должны совместно проводить психолог – воспитатель – родитель – ребенок. Работа по воспитанию навыков безопасного поведения на улицах ни в коем случае  не должна быть одноразовой акцией. Ее нужно проводить планово, систематически, постоянно. Она должна охватывать все виды деятельности и в течение всего года.  Для этого необходимо, чтобы воспитатели работали по разработанным перспективным планам для каждой возрастной группы, что повышает и их педагогическое мастерство. Для этого педагоги дошкольного образования должны быть обеспечены современными, научно обоснованными, педагогически грамотными учебно-методическими разработками и наглядными средствами обучения, разработанными на основе новых педагогических технологий.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 Для повышения ответственности за соблюдением детьми правил дорожного движения с родителями должна проводиться определенная работа: ежедневные беседы, рекомендации, советы, родительские собрания, анкетирование, привлечение родителей для изготовления атрибутов и т.д.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Частыми гостями детского сада должны стать сотрудники Госавтоинспекции, которые не только рассказывают детям о правилах дорожного движения, становятся участниками игр на специально расчерченной площадке на территории детского сада, но и проводят консультации для родителей и дают свои рекомендации им.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Таким образом, единство требований семьи и детского сада обеспечит практическое применение, и соблюдение детьми правил дорожного движения.</w:t>
      </w:r>
    </w:p>
    <w:p w:rsidR="0024129B" w:rsidRPr="00E12B18" w:rsidRDefault="0024129B" w:rsidP="00E1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2B1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129B" w:rsidRDefault="0024129B" w:rsidP="0024129B"/>
    <w:p w:rsidR="0024129B" w:rsidRDefault="0024129B" w:rsidP="0024129B"/>
    <w:p w:rsidR="0024129B" w:rsidRDefault="0024129B" w:rsidP="0024129B"/>
    <w:p w:rsidR="0024129B" w:rsidRDefault="0024129B" w:rsidP="0024129B"/>
    <w:p w:rsidR="0024129B" w:rsidRDefault="0024129B" w:rsidP="0024129B"/>
    <w:p w:rsidR="0024129B" w:rsidRDefault="0024129B" w:rsidP="0024129B"/>
    <w:p w:rsidR="0024129B" w:rsidRDefault="0024129B" w:rsidP="0024129B"/>
    <w:p w:rsidR="0024129B" w:rsidRDefault="0024129B" w:rsidP="0024129B"/>
    <w:p w:rsidR="001755AF" w:rsidRDefault="001755AF"/>
    <w:sectPr w:rsidR="001755AF" w:rsidSect="007D4E90">
      <w:pgSz w:w="11906" w:h="16838"/>
      <w:pgMar w:top="1134" w:right="1134" w:bottom="1134" w:left="1134" w:header="709" w:footer="709" w:gutter="0"/>
      <w:pgBorders w:offsetFrom="page">
        <w:top w:val="weavingAngles" w:sz="12" w:space="24" w:color="7030A0"/>
        <w:left w:val="weavingAngles" w:sz="12" w:space="24" w:color="7030A0"/>
        <w:bottom w:val="weavingAngles" w:sz="12" w:space="24" w:color="7030A0"/>
        <w:right w:val="weavingAngles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A7D"/>
    <w:rsid w:val="001755AF"/>
    <w:rsid w:val="0024129B"/>
    <w:rsid w:val="007D4E90"/>
    <w:rsid w:val="00867390"/>
    <w:rsid w:val="00A86A7D"/>
    <w:rsid w:val="00CF1F26"/>
    <w:rsid w:val="00E12B18"/>
    <w:rsid w:val="00F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A231"/>
  <w15:docId w15:val="{94724BB9-C7DD-4A1B-815E-666BBA98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A304-3308-4C1C-A907-7B5A7A98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Аминат</cp:lastModifiedBy>
  <cp:revision>9</cp:revision>
  <dcterms:created xsi:type="dcterms:W3CDTF">2014-03-24T11:03:00Z</dcterms:created>
  <dcterms:modified xsi:type="dcterms:W3CDTF">2018-10-18T08:57:00Z</dcterms:modified>
</cp:coreProperties>
</file>