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4D5" w:rsidRDefault="003540AF" w:rsidP="006254D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254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-6985</wp:posOffset>
            </wp:positionV>
            <wp:extent cx="6414135" cy="9086850"/>
            <wp:effectExtent l="0" t="0" r="5715" b="0"/>
            <wp:wrapThrough wrapText="bothSides">
              <wp:wrapPolygon edited="0">
                <wp:start x="0" y="0"/>
                <wp:lineTo x="0" y="21555"/>
                <wp:lineTo x="21555" y="21555"/>
                <wp:lineTo x="21555" y="0"/>
                <wp:lineTo x="0" y="0"/>
              </wp:wrapPolygon>
            </wp:wrapThrough>
            <wp:docPr id="2" name="Рисунок 2" descr="https://bulicheva-lytmdou3.edumsko.ru/uploads/7000/25972/section/609800/Ekologicheskie-igry-1-1.jpg?1511704400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ulicheva-lytmdou3.edumsko.ru/uploads/7000/25972/section/609800/Ekologicheskie-igry-1-1.jpg?15117044006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4135" cy="908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54D5" w:rsidRPr="003540AF" w:rsidRDefault="006254D5" w:rsidP="00354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3540AF">
        <w:rPr>
          <w:rFonts w:ascii="Times New Roman" w:hAnsi="Times New Roman" w:cs="Times New Roman"/>
          <w:b/>
          <w:i/>
          <w:color w:val="002060"/>
          <w:sz w:val="28"/>
          <w:szCs w:val="28"/>
        </w:rPr>
        <w:lastRenderedPageBreak/>
        <w:t>«Что в корзинку мы берем»</w:t>
      </w:r>
    </w:p>
    <w:p w:rsidR="006254D5" w:rsidRPr="003540AF" w:rsidRDefault="006254D5" w:rsidP="00354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Дидактическая задача: способствовать закреплению знаний детей о том, какой урожай собирают в поле, в саду, на огороде, в лесу. Научить различать плоды по месту их выращивания. Сформировать представление о роли людей сохранения природы.</w:t>
      </w:r>
    </w:p>
    <w:p w:rsidR="003540AF" w:rsidRPr="003540AF" w:rsidRDefault="006254D5" w:rsidP="00354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Материалы: картинки с изображение овощей, фруктов, злаков</w:t>
      </w:r>
      <w:r w:rsidR="003540AF" w:rsidRPr="003540AF">
        <w:rPr>
          <w:rFonts w:ascii="Times New Roman" w:hAnsi="Times New Roman" w:cs="Times New Roman"/>
          <w:sz w:val="28"/>
          <w:szCs w:val="28"/>
        </w:rPr>
        <w:t>, бахчевых, грибов, ягод, а так</w:t>
      </w:r>
      <w:r w:rsidRPr="003540AF">
        <w:rPr>
          <w:rFonts w:ascii="Times New Roman" w:hAnsi="Times New Roman" w:cs="Times New Roman"/>
          <w:sz w:val="28"/>
          <w:szCs w:val="28"/>
        </w:rPr>
        <w:t>же корзинок.</w:t>
      </w:r>
    </w:p>
    <w:p w:rsidR="006254D5" w:rsidRPr="001B3B81" w:rsidRDefault="006254D5" w:rsidP="00354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B81">
        <w:rPr>
          <w:rFonts w:ascii="Times New Roman" w:hAnsi="Times New Roman" w:cs="Times New Roman"/>
          <w:sz w:val="28"/>
          <w:szCs w:val="28"/>
        </w:rPr>
        <w:t>Ход игры: у одних детей - картинки, изображающие разные дары природы. У других – картинки в виде корзинок. Дети – плоды под веселую музыку расходятся по комнате, движениями и мимикой изображают неповоротливый арбуз, нежную землянику, прячущийся в траве гриб и т.д. Дети – корзинки должны в обе руки набрать плодов. Необходимое условие: каждый ребенок должен принести плоды, которые растут в одном месте (овощи с огорода и т.д.). Выигрывает тот, кто выполнил это условие.</w:t>
      </w:r>
    </w:p>
    <w:p w:rsidR="006254D5" w:rsidRPr="003540AF" w:rsidRDefault="006254D5" w:rsidP="00354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3540AF">
        <w:rPr>
          <w:rFonts w:ascii="Times New Roman" w:hAnsi="Times New Roman" w:cs="Times New Roman"/>
          <w:b/>
          <w:i/>
          <w:color w:val="002060"/>
          <w:sz w:val="28"/>
          <w:szCs w:val="28"/>
        </w:rPr>
        <w:t>«Вершки – корешки»</w:t>
      </w:r>
    </w:p>
    <w:p w:rsidR="006254D5" w:rsidRPr="003540AF" w:rsidRDefault="006254D5" w:rsidP="00354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Дидактическая задача: способствовать закреплению знаний составлять целое из частей.</w:t>
      </w:r>
    </w:p>
    <w:p w:rsidR="006254D5" w:rsidRPr="003540AF" w:rsidRDefault="006254D5" w:rsidP="00354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Материалы: два обруча, картинки овощей.</w:t>
      </w:r>
    </w:p>
    <w:p w:rsidR="006254D5" w:rsidRPr="003540AF" w:rsidRDefault="006254D5" w:rsidP="00354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 xml:space="preserve">Ход игры. </w:t>
      </w:r>
    </w:p>
    <w:p w:rsidR="006254D5" w:rsidRPr="003540AF" w:rsidRDefault="006254D5" w:rsidP="00354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Вариант 1. Берется два обруча: красный, синий. Кладут их так, чтобы обручи пересеклись. В обруч красный надо положить овощи, у которых в пищу идут корешки, а в обруч синего цвета – те, у который используются вершки. Ребенок подходит к столу, выбирает овощ, показывает его детям и кладет его в нужный круг, объясняя, почему он положил овощ именно сюда (в области пересечения обручей должны находиться овощи, у которых используются и вершки, и корешки: лук, петрушка и т.д.</w:t>
      </w:r>
    </w:p>
    <w:p w:rsidR="006254D5" w:rsidRPr="001B3B81" w:rsidRDefault="006254D5" w:rsidP="00354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B81">
        <w:rPr>
          <w:rFonts w:ascii="Times New Roman" w:hAnsi="Times New Roman" w:cs="Times New Roman"/>
          <w:sz w:val="24"/>
          <w:szCs w:val="24"/>
        </w:rPr>
        <w:t>Вариант 2. На столе лежат вершки и корешки растений – овощей. Дети делятся на две группы: вершки и корешки. Дети первой группы берут вершки, вторая – корешки. По сигналу все</w:t>
      </w:r>
      <w:r w:rsidR="001B3B81">
        <w:rPr>
          <w:rFonts w:ascii="Times New Roman" w:hAnsi="Times New Roman" w:cs="Times New Roman"/>
          <w:sz w:val="24"/>
          <w:szCs w:val="24"/>
        </w:rPr>
        <w:t xml:space="preserve"> бегают врассыпную. На сигнал «</w:t>
      </w:r>
      <w:r w:rsidRPr="001B3B81">
        <w:rPr>
          <w:rFonts w:ascii="Times New Roman" w:hAnsi="Times New Roman" w:cs="Times New Roman"/>
          <w:sz w:val="24"/>
          <w:szCs w:val="24"/>
        </w:rPr>
        <w:t>Раз, два, три – свою пару найди!».</w:t>
      </w:r>
    </w:p>
    <w:p w:rsidR="006254D5" w:rsidRPr="003540AF" w:rsidRDefault="006254D5" w:rsidP="00354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3540AF">
        <w:rPr>
          <w:rFonts w:ascii="Times New Roman" w:hAnsi="Times New Roman" w:cs="Times New Roman"/>
          <w:b/>
          <w:i/>
          <w:color w:val="002060"/>
          <w:sz w:val="28"/>
          <w:szCs w:val="28"/>
        </w:rPr>
        <w:t>Игра с мячом «Воздух, земля, вода»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Дидактическая задача: способствовать закреплению знаний детей об объектах природы, развивать слуховое внимание, мышление, сообразительность.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Материалы: мяч.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 xml:space="preserve">Ход игры: 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Вариант№1. Воспитатель бросает мяч ребенку и называет объект природы, например, «сорока». Ребенок должен ответить «воздух» и бросить мяч обратно. На слово «дельфин» ребенок отвечает «вода», на слово «волк» - «земля» и т.д.</w:t>
      </w:r>
    </w:p>
    <w:p w:rsidR="006254D5" w:rsidRPr="001B3B81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3B81">
        <w:rPr>
          <w:rFonts w:ascii="Times New Roman" w:hAnsi="Times New Roman" w:cs="Times New Roman"/>
          <w:sz w:val="24"/>
          <w:szCs w:val="24"/>
        </w:rPr>
        <w:t>Вариант№2. Воспитатель называет слово «воздух» ребенок поймавший мяч, должен назвать птицу. На слово «земля» - животное, обитающие на земле; на слово «вода» - обитателя рек, морей, озер и океанов.</w:t>
      </w:r>
    </w:p>
    <w:p w:rsidR="001B3B81" w:rsidRPr="003540AF" w:rsidRDefault="001B3B81" w:rsidP="001B3B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3540AF">
        <w:rPr>
          <w:rFonts w:ascii="Times New Roman" w:hAnsi="Times New Roman" w:cs="Times New Roman"/>
          <w:b/>
          <w:i/>
          <w:color w:val="002060"/>
          <w:sz w:val="28"/>
          <w:szCs w:val="28"/>
        </w:rPr>
        <w:t>«Летает, плавает, бегает»</w:t>
      </w:r>
    </w:p>
    <w:p w:rsidR="001B3B81" w:rsidRPr="003540AF" w:rsidRDefault="001B3B81" w:rsidP="001B3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Дидактическая задача: способствовать закреплению знаний детей об объектах живой природы.</w:t>
      </w:r>
    </w:p>
    <w:p w:rsidR="001B3B81" w:rsidRPr="003540AF" w:rsidRDefault="001B3B81" w:rsidP="001B3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Ход игры: воспитатель показывает или называет детям объект живой природы.</w:t>
      </w:r>
    </w:p>
    <w:p w:rsidR="001B3B81" w:rsidRPr="001B3B81" w:rsidRDefault="001B3B81" w:rsidP="001B3B8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3B81">
        <w:rPr>
          <w:rFonts w:ascii="Times New Roman" w:hAnsi="Times New Roman" w:cs="Times New Roman"/>
          <w:sz w:val="24"/>
          <w:szCs w:val="24"/>
        </w:rPr>
        <w:t xml:space="preserve">Дети должны изобразить способ передвижения этого объекта. </w:t>
      </w:r>
      <w:proofErr w:type="gramStart"/>
      <w:r w:rsidRPr="001B3B81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1B3B81">
        <w:rPr>
          <w:rFonts w:ascii="Times New Roman" w:hAnsi="Times New Roman" w:cs="Times New Roman"/>
          <w:sz w:val="24"/>
          <w:szCs w:val="24"/>
        </w:rPr>
        <w:t>: при слове «зайчик» дети начинают бежать (или прыгать) на месте; при слове «карась» - имитируют плывущую рыбу; при слове «воробей» - изображают полёт птицы.</w:t>
      </w:r>
    </w:p>
    <w:p w:rsidR="006254D5" w:rsidRPr="003540AF" w:rsidRDefault="006254D5" w:rsidP="00354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3540AF">
        <w:rPr>
          <w:rFonts w:ascii="Times New Roman" w:hAnsi="Times New Roman" w:cs="Times New Roman"/>
          <w:b/>
          <w:i/>
          <w:color w:val="002060"/>
          <w:sz w:val="28"/>
          <w:szCs w:val="28"/>
        </w:rPr>
        <w:lastRenderedPageBreak/>
        <w:t>«Угадай, что в мешочке?»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Дидактическая задача: способствовать закреплению умений детей описывать предметы, воспринимаемые на ощупь и угадывать их по характерным признакам.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Материалы: овощи и фрукты характерной формы и различной плотности: лук,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свекла, помидор, слива, яблоко, груша и др.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 xml:space="preserve">Ход игры: вы знаете игру «Чудесный мешочек»? Играть мы будем сегодня </w:t>
      </w:r>
      <w:proofErr w:type="gramStart"/>
      <w:r w:rsidRPr="003540AF">
        <w:rPr>
          <w:rFonts w:ascii="Times New Roman" w:hAnsi="Times New Roman" w:cs="Times New Roman"/>
          <w:sz w:val="28"/>
          <w:szCs w:val="28"/>
        </w:rPr>
        <w:t>по иному</w:t>
      </w:r>
      <w:proofErr w:type="gramEnd"/>
      <w:r w:rsidRPr="003540AF">
        <w:rPr>
          <w:rFonts w:ascii="Times New Roman" w:hAnsi="Times New Roman" w:cs="Times New Roman"/>
          <w:sz w:val="28"/>
          <w:szCs w:val="28"/>
        </w:rPr>
        <w:t>. Кому я предложу достать из мешочка предмет, ни будет его сразу вытаскивать, а ощупав, сначала назовет его характерные признаки.</w:t>
      </w:r>
    </w:p>
    <w:p w:rsidR="006254D5" w:rsidRPr="003540AF" w:rsidRDefault="006254D5" w:rsidP="00354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3540AF">
        <w:rPr>
          <w:rFonts w:ascii="Times New Roman" w:hAnsi="Times New Roman" w:cs="Times New Roman"/>
          <w:b/>
          <w:i/>
          <w:color w:val="002060"/>
          <w:sz w:val="28"/>
          <w:szCs w:val="28"/>
        </w:rPr>
        <w:t>«Природа и человек»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Дидактическая задача: способствовать закреплению и систематизации знания детей о том, что создано человек и что дает человеку природа.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 xml:space="preserve">Материалы: мяч. 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Ход игры: воспитатель проводит с детьми беседу, в процессе которой уточняет их знание о том, что окружающие нас предметы или сделаны руками людей или существуют в природе, и человек ими пользуется; например, лес, уголь, нефть, газ существует в природе, а дома, заводы создает человек. «Что сделано человеком»? спрашивает воспитатель и бросает мяч. «Что создано природой»? спрашивает воспитатель и бросает мяч. Дети ловят мяч и отвечают на вопрос. Кто не может вспомнить, пропускает свой ход.</w:t>
      </w:r>
    </w:p>
    <w:p w:rsidR="006254D5" w:rsidRPr="003540AF" w:rsidRDefault="006254D5" w:rsidP="00354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3540AF">
        <w:rPr>
          <w:rFonts w:ascii="Times New Roman" w:hAnsi="Times New Roman" w:cs="Times New Roman"/>
          <w:b/>
          <w:i/>
          <w:color w:val="002060"/>
          <w:sz w:val="28"/>
          <w:szCs w:val="28"/>
        </w:rPr>
        <w:t>«Выбери нужное»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Дидактическая задача: способствовать закреплению знания детей о природе, развивать мышление, познавательную активность.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Материалы: предметные картинки.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Ход игры: на столе рассыпаны предметные картинки. Воспитатель называет какое-либо свойство или признак, а дети должны выбрать как можно больше предметов, которые этим свойством обладают. Например: «зеленый» - это могут быть картинки листочка, огурца, капусты кузнечика. Или: «влажный» - вода, росса, облако, туман, иней и т.д.</w:t>
      </w:r>
    </w:p>
    <w:p w:rsidR="003540AF" w:rsidRPr="003540AF" w:rsidRDefault="003540AF" w:rsidP="00354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3540AF">
        <w:rPr>
          <w:rFonts w:ascii="Times New Roman" w:hAnsi="Times New Roman" w:cs="Times New Roman"/>
          <w:b/>
          <w:i/>
          <w:color w:val="002060"/>
          <w:sz w:val="28"/>
          <w:szCs w:val="28"/>
        </w:rPr>
        <w:t>«С какой ветки детки?»</w:t>
      </w:r>
    </w:p>
    <w:p w:rsidR="003540AF" w:rsidRPr="003540AF" w:rsidRDefault="003540AF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Дидактическая задача: способствовать закреплению знаний детей о листьях и плодах деревьях и кустарников, закрепить умение подбирать их по принадлежности к одному растению.</w:t>
      </w:r>
    </w:p>
    <w:p w:rsidR="003540AF" w:rsidRPr="003540AF" w:rsidRDefault="003540AF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Материалы: листья и плоды деревьев и кустарников.</w:t>
      </w:r>
    </w:p>
    <w:p w:rsidR="003540AF" w:rsidRPr="003540AF" w:rsidRDefault="003540AF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Ход игры: Дети рассматривают листья деревьев и кустарников, называют их</w:t>
      </w:r>
      <w:r>
        <w:rPr>
          <w:rFonts w:ascii="Times New Roman" w:hAnsi="Times New Roman" w:cs="Times New Roman"/>
          <w:sz w:val="28"/>
          <w:szCs w:val="28"/>
        </w:rPr>
        <w:t>. По предложению воспитателя: «</w:t>
      </w:r>
      <w:r w:rsidRPr="003540AF">
        <w:rPr>
          <w:rFonts w:ascii="Times New Roman" w:hAnsi="Times New Roman" w:cs="Times New Roman"/>
          <w:sz w:val="28"/>
          <w:szCs w:val="28"/>
        </w:rPr>
        <w:t>Детки, найдите свои ветки» - ребята подбирают к каждому листу соответствующий плод.</w:t>
      </w:r>
    </w:p>
    <w:p w:rsidR="003540AF" w:rsidRPr="003540AF" w:rsidRDefault="003540AF" w:rsidP="00354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3540AF">
        <w:rPr>
          <w:rFonts w:ascii="Times New Roman" w:hAnsi="Times New Roman" w:cs="Times New Roman"/>
          <w:b/>
          <w:i/>
          <w:color w:val="002060"/>
          <w:sz w:val="28"/>
          <w:szCs w:val="28"/>
        </w:rPr>
        <w:t>«Назовите растение»</w:t>
      </w:r>
    </w:p>
    <w:p w:rsidR="003540AF" w:rsidRPr="003540AF" w:rsidRDefault="003540AF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Дидактическая задача: уточнять знания о комнатных растениях.</w:t>
      </w:r>
    </w:p>
    <w:p w:rsidR="003540AF" w:rsidRPr="003540AF" w:rsidRDefault="003540AF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Ход игры: воспитатель предлагает назвать растения (третье справа или четвёртое слева и т.д.). Затем условие игры меняется («На каком месте бальзамин?» и т.д.). Воспитатель обращает внимание детей на то, что у растений разные стебли.</w:t>
      </w:r>
    </w:p>
    <w:p w:rsidR="003540AF" w:rsidRPr="003540AF" w:rsidRDefault="003540AF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- Назовите растения с прямыми стеблями, с вьющимися, без стебля. Как нужно ухаживать за ними? Чем ещё отличаются растения друг от друга?</w:t>
      </w:r>
    </w:p>
    <w:p w:rsidR="003540AF" w:rsidRPr="003540AF" w:rsidRDefault="003540AF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- На что похожи листья фиалки? На что похожи листья бальзамина, фикуса и т.д.?</w:t>
      </w:r>
    </w:p>
    <w:p w:rsidR="003540AF" w:rsidRDefault="003540AF" w:rsidP="00354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3540AF" w:rsidRDefault="003540AF" w:rsidP="00354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6254D5" w:rsidRPr="003540AF" w:rsidRDefault="006254D5" w:rsidP="00354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3540AF">
        <w:rPr>
          <w:rFonts w:ascii="Times New Roman" w:hAnsi="Times New Roman" w:cs="Times New Roman"/>
          <w:b/>
          <w:i/>
          <w:color w:val="002060"/>
          <w:sz w:val="28"/>
          <w:szCs w:val="28"/>
        </w:rPr>
        <w:lastRenderedPageBreak/>
        <w:t>«Где снежинки?»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Дидактическая задача: способствовать закреплению знания детей о различных состояниях воды, развивать память, познавательную активность.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Материалы: карточки с изображением различного состояния воды: водопад, река, лужа, лед, снегопад, туча, дождь, пар, снежинка и т. д.Ход игры: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Вариант№ 1. Дети идут хороводом вокруг разложенных по кругу карточек. На</w:t>
      </w:r>
    </w:p>
    <w:p w:rsid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карточках изображены различные состояния воды: водопад, река, лужа, лед, снегопад, туча, дождь, пар, снежинка и т. д. Во время движения по кругу произносятся слова:</w:t>
      </w:r>
    </w:p>
    <w:p w:rsidR="006254D5" w:rsidRPr="003540AF" w:rsidRDefault="006254D5" w:rsidP="003540A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40AF">
        <w:rPr>
          <w:rFonts w:ascii="Times New Roman" w:hAnsi="Times New Roman" w:cs="Times New Roman"/>
          <w:i/>
          <w:sz w:val="28"/>
          <w:szCs w:val="28"/>
        </w:rPr>
        <w:t>Вот и лето наступило.</w:t>
      </w:r>
    </w:p>
    <w:p w:rsidR="006254D5" w:rsidRPr="003540AF" w:rsidRDefault="006254D5" w:rsidP="003540A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40AF">
        <w:rPr>
          <w:rFonts w:ascii="Times New Roman" w:hAnsi="Times New Roman" w:cs="Times New Roman"/>
          <w:i/>
          <w:sz w:val="28"/>
          <w:szCs w:val="28"/>
        </w:rPr>
        <w:t>Солнце ярче засветило.</w:t>
      </w:r>
    </w:p>
    <w:p w:rsidR="006254D5" w:rsidRPr="003540AF" w:rsidRDefault="006254D5" w:rsidP="003540A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40AF">
        <w:rPr>
          <w:rFonts w:ascii="Times New Roman" w:hAnsi="Times New Roman" w:cs="Times New Roman"/>
          <w:i/>
          <w:sz w:val="28"/>
          <w:szCs w:val="28"/>
        </w:rPr>
        <w:t>Стало жарче припекать,</w:t>
      </w:r>
    </w:p>
    <w:p w:rsidR="006254D5" w:rsidRPr="003540AF" w:rsidRDefault="006254D5" w:rsidP="003540A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40AF">
        <w:rPr>
          <w:rFonts w:ascii="Times New Roman" w:hAnsi="Times New Roman" w:cs="Times New Roman"/>
          <w:i/>
          <w:sz w:val="28"/>
          <w:szCs w:val="28"/>
        </w:rPr>
        <w:t>Где снежинку нам искать?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 xml:space="preserve">С последним словом все останавливаются. Те, перед кем располагается нужныекартинки, должны их поднять и объяснить свой выбор. Движение продолжается </w:t>
      </w:r>
      <w:proofErr w:type="spellStart"/>
      <w:r w:rsidRPr="003540AF">
        <w:rPr>
          <w:rFonts w:ascii="Times New Roman" w:hAnsi="Times New Roman" w:cs="Times New Roman"/>
          <w:sz w:val="28"/>
          <w:szCs w:val="28"/>
        </w:rPr>
        <w:t>сословами</w:t>
      </w:r>
      <w:proofErr w:type="spellEnd"/>
      <w:r w:rsidRPr="003540AF">
        <w:rPr>
          <w:rFonts w:ascii="Times New Roman" w:hAnsi="Times New Roman" w:cs="Times New Roman"/>
          <w:sz w:val="28"/>
          <w:szCs w:val="28"/>
        </w:rPr>
        <w:t>:</w:t>
      </w:r>
    </w:p>
    <w:p w:rsidR="006254D5" w:rsidRPr="003540AF" w:rsidRDefault="006254D5" w:rsidP="003540A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40AF">
        <w:rPr>
          <w:rFonts w:ascii="Times New Roman" w:hAnsi="Times New Roman" w:cs="Times New Roman"/>
          <w:i/>
          <w:sz w:val="28"/>
          <w:szCs w:val="28"/>
        </w:rPr>
        <w:t>Наконец, пришла зима:</w:t>
      </w:r>
    </w:p>
    <w:p w:rsidR="006254D5" w:rsidRPr="003540AF" w:rsidRDefault="006254D5" w:rsidP="003540A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40AF">
        <w:rPr>
          <w:rFonts w:ascii="Times New Roman" w:hAnsi="Times New Roman" w:cs="Times New Roman"/>
          <w:i/>
          <w:sz w:val="28"/>
          <w:szCs w:val="28"/>
        </w:rPr>
        <w:t>Стужа, вьюга, холода.</w:t>
      </w:r>
    </w:p>
    <w:p w:rsidR="006254D5" w:rsidRPr="003540AF" w:rsidRDefault="006254D5" w:rsidP="003540A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40AF">
        <w:rPr>
          <w:rFonts w:ascii="Times New Roman" w:hAnsi="Times New Roman" w:cs="Times New Roman"/>
          <w:i/>
          <w:sz w:val="28"/>
          <w:szCs w:val="28"/>
        </w:rPr>
        <w:t>Выходите погулять.</w:t>
      </w:r>
    </w:p>
    <w:p w:rsidR="006254D5" w:rsidRPr="003540AF" w:rsidRDefault="006254D5" w:rsidP="003540A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40AF">
        <w:rPr>
          <w:rFonts w:ascii="Times New Roman" w:hAnsi="Times New Roman" w:cs="Times New Roman"/>
          <w:i/>
          <w:sz w:val="28"/>
          <w:szCs w:val="28"/>
        </w:rPr>
        <w:t>Где снежинку нам искать?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Вновь выбирают нужные картинки и объясняется выбор.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Вариант№ 2. Лежат 4 обруча с изображением четырех времен года. Дети должны разнести свои карточки по обручам, объяснив свой выбор. Некоторые карточки могут соответствовать нескольким временам года. Вывод делается из ответов на вопросы: в какое время года, вода в природе может находиться в твердом состоянии? (Зима, ранняя весна, поздняя осень).</w:t>
      </w:r>
    </w:p>
    <w:p w:rsidR="003540AF" w:rsidRDefault="003540AF" w:rsidP="00354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6254D5" w:rsidRPr="003540AF" w:rsidRDefault="006254D5" w:rsidP="00354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3540AF">
        <w:rPr>
          <w:rFonts w:ascii="Times New Roman" w:hAnsi="Times New Roman" w:cs="Times New Roman"/>
          <w:b/>
          <w:i/>
          <w:color w:val="002060"/>
          <w:sz w:val="28"/>
          <w:szCs w:val="28"/>
        </w:rPr>
        <w:t>«Прилетели птицы»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Дидактическая задача: уточнить представление о птицах.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 xml:space="preserve">Ход игры: воспитатель называет только птиц, но если он вдруг ошибается, то дети должны топать или хлопать. Например, прилетели птицы: голуби, синицы, мухи и стрижи. Дети топают. </w:t>
      </w:r>
    </w:p>
    <w:p w:rsidR="006254D5" w:rsidRPr="003540AF" w:rsidRDefault="003540AF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не</w:t>
      </w:r>
      <w:r w:rsidR="006254D5" w:rsidRPr="003540AF">
        <w:rPr>
          <w:rFonts w:ascii="Times New Roman" w:hAnsi="Times New Roman" w:cs="Times New Roman"/>
          <w:sz w:val="28"/>
          <w:szCs w:val="28"/>
        </w:rPr>
        <w:t>правильно? (мухи).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- А мухи это кто? (насекомые).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- Прилетели птицы: голуби, синицы, аисты, вороны, галки, макароны.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Дети топают.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- прилетели птицы: голуби, куницы…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Дети топают. Игра продолжается.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Прилетели птицы: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Голуби синицы,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Галки и стрижи,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Чибисы, стрижи,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Аисты, кукушки,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 xml:space="preserve">Даже совы – </w:t>
      </w:r>
      <w:proofErr w:type="spellStart"/>
      <w:r w:rsidRPr="003540AF">
        <w:rPr>
          <w:rFonts w:ascii="Times New Roman" w:hAnsi="Times New Roman" w:cs="Times New Roman"/>
          <w:sz w:val="28"/>
          <w:szCs w:val="28"/>
        </w:rPr>
        <w:t>сплюшки</w:t>
      </w:r>
      <w:proofErr w:type="spellEnd"/>
      <w:r w:rsidRPr="003540AF">
        <w:rPr>
          <w:rFonts w:ascii="Times New Roman" w:hAnsi="Times New Roman" w:cs="Times New Roman"/>
          <w:sz w:val="28"/>
          <w:szCs w:val="28"/>
        </w:rPr>
        <w:t>,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Лебеди, скворцы.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Все вы молодцы.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Итог: воспитатель вместе с детьми уточняет перелетных и зимующих птиц.</w:t>
      </w:r>
    </w:p>
    <w:p w:rsidR="006254D5" w:rsidRPr="003540AF" w:rsidRDefault="006254D5" w:rsidP="00354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3540AF">
        <w:rPr>
          <w:rFonts w:ascii="Times New Roman" w:hAnsi="Times New Roman" w:cs="Times New Roman"/>
          <w:b/>
          <w:i/>
          <w:color w:val="002060"/>
          <w:sz w:val="28"/>
          <w:szCs w:val="28"/>
        </w:rPr>
        <w:lastRenderedPageBreak/>
        <w:t>«Когда это бывает?»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Дидактическая задача: способствовать закреплению умения детей различать признаки времен года. С помощью поэтического слова показать красоту различных времен года, разнообразие сезонных явлений и занятий людей.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Материалы: на каждого ребенка картинки с пейзажами весны, лета, осени и зимы.</w:t>
      </w:r>
    </w:p>
    <w:p w:rsidR="006254D5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Ход игры: воспитатель читает стихотворение, а дети показывают картинку сизображением того сезона, о котором говорится в стихотворении.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3540AF" w:rsidTr="003540AF">
        <w:tc>
          <w:tcPr>
            <w:tcW w:w="5210" w:type="dxa"/>
          </w:tcPr>
          <w:p w:rsidR="003540AF" w:rsidRPr="003540AF" w:rsidRDefault="003540AF" w:rsidP="003540A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540AF">
              <w:rPr>
                <w:rFonts w:ascii="Times New Roman" w:hAnsi="Times New Roman" w:cs="Times New Roman"/>
                <w:sz w:val="24"/>
                <w:szCs w:val="24"/>
              </w:rPr>
              <w:t>Весна.</w:t>
            </w:r>
          </w:p>
          <w:p w:rsidR="003540AF" w:rsidRPr="003540AF" w:rsidRDefault="003540AF" w:rsidP="003540A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540AF">
              <w:rPr>
                <w:rFonts w:ascii="Times New Roman" w:hAnsi="Times New Roman" w:cs="Times New Roman"/>
                <w:sz w:val="24"/>
                <w:szCs w:val="24"/>
              </w:rPr>
              <w:t>На полянке, у тропинки пробиваются травинки.</w:t>
            </w:r>
          </w:p>
          <w:p w:rsidR="003540AF" w:rsidRPr="003540AF" w:rsidRDefault="003540AF" w:rsidP="003540A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540AF">
              <w:rPr>
                <w:rFonts w:ascii="Times New Roman" w:hAnsi="Times New Roman" w:cs="Times New Roman"/>
                <w:sz w:val="24"/>
                <w:szCs w:val="24"/>
              </w:rPr>
              <w:t>С бугорка ручей бежит, а под елкой снег лежит.</w:t>
            </w:r>
          </w:p>
        </w:tc>
        <w:tc>
          <w:tcPr>
            <w:tcW w:w="5210" w:type="dxa"/>
          </w:tcPr>
          <w:p w:rsidR="003540AF" w:rsidRPr="003540AF" w:rsidRDefault="003540AF" w:rsidP="003540A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540AF">
              <w:rPr>
                <w:rFonts w:ascii="Times New Roman" w:hAnsi="Times New Roman" w:cs="Times New Roman"/>
                <w:sz w:val="24"/>
                <w:szCs w:val="24"/>
              </w:rPr>
              <w:t>Лето.</w:t>
            </w:r>
          </w:p>
          <w:p w:rsidR="003540AF" w:rsidRPr="003540AF" w:rsidRDefault="003540AF" w:rsidP="003540A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540AF">
              <w:rPr>
                <w:rFonts w:ascii="Times New Roman" w:hAnsi="Times New Roman" w:cs="Times New Roman"/>
                <w:sz w:val="24"/>
                <w:szCs w:val="24"/>
              </w:rPr>
              <w:t>И светла, и широка</w:t>
            </w:r>
          </w:p>
          <w:p w:rsidR="003540AF" w:rsidRPr="003540AF" w:rsidRDefault="003540AF" w:rsidP="003540A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540AF">
              <w:rPr>
                <w:rFonts w:ascii="Times New Roman" w:hAnsi="Times New Roman" w:cs="Times New Roman"/>
                <w:sz w:val="24"/>
                <w:szCs w:val="24"/>
              </w:rPr>
              <w:t>Наша тихая река.</w:t>
            </w:r>
          </w:p>
          <w:p w:rsidR="003540AF" w:rsidRPr="003540AF" w:rsidRDefault="003540AF" w:rsidP="003540A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540AF">
              <w:rPr>
                <w:rFonts w:ascii="Times New Roman" w:hAnsi="Times New Roman" w:cs="Times New Roman"/>
                <w:sz w:val="24"/>
                <w:szCs w:val="24"/>
              </w:rPr>
              <w:t>Побежим купаться, с рыбками плескаться…</w:t>
            </w:r>
          </w:p>
        </w:tc>
      </w:tr>
      <w:tr w:rsidR="003540AF" w:rsidTr="003540AF">
        <w:tc>
          <w:tcPr>
            <w:tcW w:w="5210" w:type="dxa"/>
          </w:tcPr>
          <w:p w:rsidR="003540AF" w:rsidRPr="003540AF" w:rsidRDefault="003540AF" w:rsidP="003540A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540AF">
              <w:rPr>
                <w:rFonts w:ascii="Times New Roman" w:hAnsi="Times New Roman" w:cs="Times New Roman"/>
                <w:sz w:val="24"/>
                <w:szCs w:val="24"/>
              </w:rPr>
              <w:t>Осень.</w:t>
            </w:r>
          </w:p>
          <w:p w:rsidR="003540AF" w:rsidRPr="003540AF" w:rsidRDefault="003540AF" w:rsidP="003540A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540AF">
              <w:rPr>
                <w:rFonts w:ascii="Times New Roman" w:hAnsi="Times New Roman" w:cs="Times New Roman"/>
                <w:sz w:val="24"/>
                <w:szCs w:val="24"/>
              </w:rPr>
              <w:t>Вянет и желтеет, травка на лугах,</w:t>
            </w:r>
          </w:p>
          <w:p w:rsidR="003540AF" w:rsidRPr="003540AF" w:rsidRDefault="003540AF" w:rsidP="003540A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540AF">
              <w:rPr>
                <w:rFonts w:ascii="Times New Roman" w:hAnsi="Times New Roman" w:cs="Times New Roman"/>
                <w:sz w:val="24"/>
                <w:szCs w:val="24"/>
              </w:rPr>
              <w:t>Только зеленеет озимь на полях.</w:t>
            </w:r>
          </w:p>
          <w:p w:rsidR="003540AF" w:rsidRPr="003540AF" w:rsidRDefault="003540AF" w:rsidP="003540A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540AF">
              <w:rPr>
                <w:rFonts w:ascii="Times New Roman" w:hAnsi="Times New Roman" w:cs="Times New Roman"/>
                <w:sz w:val="24"/>
                <w:szCs w:val="24"/>
              </w:rPr>
              <w:t>Туча небо кроет, солнце не блестит,</w:t>
            </w:r>
          </w:p>
          <w:p w:rsidR="003540AF" w:rsidRPr="003540AF" w:rsidRDefault="003540AF" w:rsidP="003540A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540AF">
              <w:rPr>
                <w:rFonts w:ascii="Times New Roman" w:hAnsi="Times New Roman" w:cs="Times New Roman"/>
                <w:sz w:val="24"/>
                <w:szCs w:val="24"/>
              </w:rPr>
              <w:t>Ветер в поле воет,</w:t>
            </w:r>
          </w:p>
          <w:p w:rsidR="003540AF" w:rsidRPr="003540AF" w:rsidRDefault="003540AF" w:rsidP="003540A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540AF">
              <w:rPr>
                <w:rFonts w:ascii="Times New Roman" w:hAnsi="Times New Roman" w:cs="Times New Roman"/>
                <w:sz w:val="24"/>
                <w:szCs w:val="24"/>
              </w:rPr>
              <w:t>Дождик моросит.</w:t>
            </w:r>
          </w:p>
        </w:tc>
        <w:tc>
          <w:tcPr>
            <w:tcW w:w="5210" w:type="dxa"/>
          </w:tcPr>
          <w:p w:rsidR="003540AF" w:rsidRPr="003540AF" w:rsidRDefault="003540AF" w:rsidP="003540A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540AF">
              <w:rPr>
                <w:rFonts w:ascii="Times New Roman" w:hAnsi="Times New Roman" w:cs="Times New Roman"/>
                <w:sz w:val="24"/>
                <w:szCs w:val="24"/>
              </w:rPr>
              <w:t>Зима.</w:t>
            </w:r>
          </w:p>
          <w:p w:rsidR="003540AF" w:rsidRPr="003540AF" w:rsidRDefault="003540AF" w:rsidP="003540A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540AF">
              <w:rPr>
                <w:rFonts w:ascii="Times New Roman" w:hAnsi="Times New Roman" w:cs="Times New Roman"/>
                <w:sz w:val="24"/>
                <w:szCs w:val="24"/>
              </w:rPr>
              <w:t>Под голубыми небесами</w:t>
            </w:r>
          </w:p>
          <w:p w:rsidR="003540AF" w:rsidRPr="003540AF" w:rsidRDefault="003540AF" w:rsidP="003540A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540AF">
              <w:rPr>
                <w:rFonts w:ascii="Times New Roman" w:hAnsi="Times New Roman" w:cs="Times New Roman"/>
                <w:sz w:val="24"/>
                <w:szCs w:val="24"/>
              </w:rPr>
              <w:t>Великолепными коврами,</w:t>
            </w:r>
          </w:p>
          <w:p w:rsidR="003540AF" w:rsidRPr="003540AF" w:rsidRDefault="003540AF" w:rsidP="003540A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540AF">
              <w:rPr>
                <w:rFonts w:ascii="Times New Roman" w:hAnsi="Times New Roman" w:cs="Times New Roman"/>
                <w:sz w:val="24"/>
                <w:szCs w:val="24"/>
              </w:rPr>
              <w:t>Блестя на солнце, снег лежит;</w:t>
            </w:r>
          </w:p>
          <w:p w:rsidR="003540AF" w:rsidRPr="003540AF" w:rsidRDefault="003540AF" w:rsidP="003540A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540AF">
              <w:rPr>
                <w:rFonts w:ascii="Times New Roman" w:hAnsi="Times New Roman" w:cs="Times New Roman"/>
                <w:sz w:val="24"/>
                <w:szCs w:val="24"/>
              </w:rPr>
              <w:t>Прозрачный лес один чернеет,</w:t>
            </w:r>
          </w:p>
          <w:p w:rsidR="003540AF" w:rsidRPr="003540AF" w:rsidRDefault="003540AF" w:rsidP="003540A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540AF">
              <w:rPr>
                <w:rFonts w:ascii="Times New Roman" w:hAnsi="Times New Roman" w:cs="Times New Roman"/>
                <w:sz w:val="24"/>
                <w:szCs w:val="24"/>
              </w:rPr>
              <w:t>И ель сквозь иней зеленеет,</w:t>
            </w:r>
          </w:p>
          <w:p w:rsidR="003540AF" w:rsidRPr="003540AF" w:rsidRDefault="003540AF" w:rsidP="003540A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540AF">
              <w:rPr>
                <w:rFonts w:ascii="Times New Roman" w:hAnsi="Times New Roman" w:cs="Times New Roman"/>
                <w:sz w:val="24"/>
                <w:szCs w:val="24"/>
              </w:rPr>
              <w:t>И речка подо льдом блестит.</w:t>
            </w:r>
          </w:p>
        </w:tc>
      </w:tr>
    </w:tbl>
    <w:p w:rsidR="006254D5" w:rsidRPr="003540AF" w:rsidRDefault="006254D5" w:rsidP="00354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3540AF">
        <w:rPr>
          <w:rFonts w:ascii="Times New Roman" w:hAnsi="Times New Roman" w:cs="Times New Roman"/>
          <w:b/>
          <w:i/>
          <w:color w:val="002060"/>
          <w:sz w:val="28"/>
          <w:szCs w:val="28"/>
        </w:rPr>
        <w:t>«Звери, птицы, рыбы»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Дидактическая задача: способствовать умению детей классифицировать животных, птиц, рыб.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Материалы: мяч.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Ход игры: дети становятся в круг. Один из играющих берет в руки какой-нибудь предмет и передает его соседу справа, говоря: « Вот птица. Что за птица? Например, ромашку аптечную (цветы) собирают летом, подорожник (собирают только листики без ножек) весной и в начале лета, крапиву – весной, когда она только – только вырастет (2-3 рассказа детей</w:t>
      </w:r>
      <w:proofErr w:type="gramStart"/>
      <w:r w:rsidRPr="003540AF">
        <w:rPr>
          <w:rFonts w:ascii="Times New Roman" w:hAnsi="Times New Roman" w:cs="Times New Roman"/>
          <w:sz w:val="28"/>
          <w:szCs w:val="28"/>
        </w:rPr>
        <w:t>).«</w:t>
      </w:r>
      <w:proofErr w:type="gramEnd"/>
      <w:r w:rsidRPr="003540AF">
        <w:rPr>
          <w:rFonts w:ascii="Times New Roman" w:hAnsi="Times New Roman" w:cs="Times New Roman"/>
          <w:sz w:val="28"/>
          <w:szCs w:val="28"/>
        </w:rPr>
        <w:t>Что я за зверь?»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Дидактическая задача: способствовать закреплению знаний детей о животных Африки. Развивать фантазию.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Ход игры: в игре участвует группа ребят, количество игроков не ограничено. В группе есть ведущий. Один из игроков удаляется на небольшое расстояние, отворачивается и ждет, пока его не пригласят. Группа ребят совещается между собой насчет зверя, т.е. какого зверя они будут изображать или 2-й вариант: отвечать на вопросы ведущего. Итак, зверь загадан, участник приглашается, игра начинается. Участник задает вопросы группе игроков, например: зверь маленький? может ползать? прыгать? у него есть пушистый мех? и т.д. Ребята в свою очередь отвечают ведущему «да» или «нет». Так продолжается до тех пор, пока игрок не отгадает зверя.</w:t>
      </w:r>
    </w:p>
    <w:p w:rsidR="006254D5" w:rsidRPr="003540AF" w:rsidRDefault="006254D5" w:rsidP="00354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3540AF">
        <w:rPr>
          <w:rFonts w:ascii="Times New Roman" w:hAnsi="Times New Roman" w:cs="Times New Roman"/>
          <w:b/>
          <w:i/>
          <w:color w:val="002060"/>
          <w:sz w:val="28"/>
          <w:szCs w:val="28"/>
        </w:rPr>
        <w:t>«Кто где живёт»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Дидактическая задача: способствовать закреплению знаний детей о животных и местах их обитания.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Ход игры: у воспитателя картинки с изображением животных, а у детей – сизображениями мест обитания различных животных (нора, берлога, река, дупло,гнездо и т.д.). Воспитатель показывает картинку с изображением животного. Ребёнокдолжен определить, где оно обитает, и если совпадает с его картинкой, «поселить» усебя, показав карточку воспитателю.</w:t>
      </w:r>
    </w:p>
    <w:p w:rsidR="006254D5" w:rsidRPr="003540AF" w:rsidRDefault="006254D5" w:rsidP="00354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3540AF">
        <w:rPr>
          <w:rFonts w:ascii="Times New Roman" w:hAnsi="Times New Roman" w:cs="Times New Roman"/>
          <w:b/>
          <w:i/>
          <w:color w:val="002060"/>
          <w:sz w:val="28"/>
          <w:szCs w:val="28"/>
        </w:rPr>
        <w:lastRenderedPageBreak/>
        <w:t>«Береги природу»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Дидактическая задача: способствовать закреплению знаний детей об охране объектов природы.</w:t>
      </w:r>
    </w:p>
    <w:p w:rsidR="006254D5" w:rsidRPr="003540AF" w:rsidRDefault="006254D5" w:rsidP="00354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Ход игры: на столе или наборном полотне картинки, изображающие растения, птиц,зверей, человека, солнца, воды и т.д. Воспитатель убирает одну из картинок, и детидолжны рассказать, что произойдёт с оставшимися живыми объектами, если на Земле не будет спрятанного объекта. Например: убирает птицу – что будет с остальнымиживотными, с человеком, с растениями и т.д.</w:t>
      </w:r>
    </w:p>
    <w:p w:rsidR="006254D5" w:rsidRPr="001B3B81" w:rsidRDefault="006254D5" w:rsidP="00354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B3B81">
        <w:rPr>
          <w:rFonts w:ascii="Times New Roman" w:hAnsi="Times New Roman" w:cs="Times New Roman"/>
          <w:b/>
          <w:i/>
          <w:color w:val="002060"/>
          <w:sz w:val="28"/>
          <w:szCs w:val="28"/>
        </w:rPr>
        <w:t>«Цепочка»</w:t>
      </w:r>
    </w:p>
    <w:p w:rsidR="006254D5" w:rsidRPr="003540AF" w:rsidRDefault="006254D5" w:rsidP="001B3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Дидактическая задача: уточнять знания детей об объектах живой и неживой природы.</w:t>
      </w:r>
    </w:p>
    <w:p w:rsidR="001B3B81" w:rsidRDefault="006254D5" w:rsidP="001B3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Ход игры: у воспитателя в руках предметная картинка с изображением объектаживой или неживой природы. Передавая картинку, сначала воспитатель, а затемкаждый ребёнок по цепочке называет по одному признаку данного объекта, так,чтобы не повториться. Например, «белка» - животное, дикое, лесное, рыжее, пушистое, грызёт орехи, прыгает с ветки на ветку и т.д.</w:t>
      </w:r>
    </w:p>
    <w:p w:rsidR="006254D5" w:rsidRPr="001B3B81" w:rsidRDefault="006254D5" w:rsidP="001B3B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B3B81">
        <w:rPr>
          <w:rFonts w:ascii="Times New Roman" w:hAnsi="Times New Roman" w:cs="Times New Roman"/>
          <w:b/>
          <w:i/>
          <w:color w:val="002060"/>
          <w:sz w:val="28"/>
          <w:szCs w:val="28"/>
        </w:rPr>
        <w:t>«Что было бы, если из леса исчезли…»</w:t>
      </w:r>
    </w:p>
    <w:p w:rsidR="006254D5" w:rsidRPr="003540AF" w:rsidRDefault="006254D5" w:rsidP="001B3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Дидактическая задача: способствовать закреплению знаний детей о взаимосвязи в природе.</w:t>
      </w:r>
    </w:p>
    <w:p w:rsidR="006254D5" w:rsidRPr="003540AF" w:rsidRDefault="006254D5" w:rsidP="001B3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Ход игры: воспитатель предлагает убрать из леса насекомых:</w:t>
      </w:r>
    </w:p>
    <w:p w:rsidR="006254D5" w:rsidRPr="003540AF" w:rsidRDefault="006254D5" w:rsidP="001B3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- Что бы произошло с остальными жителями? А если бы исчезли птицы? А если быпропали ягоды? А если бы не было грибов? А если бы ушли из леса зайцы?</w:t>
      </w:r>
    </w:p>
    <w:p w:rsidR="006254D5" w:rsidRPr="003540AF" w:rsidRDefault="006254D5" w:rsidP="001B3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Оказывается, не случайно лес собрал своих обитателей вместе. Все лесные растения иживотные связаны друг с другом. Они друг без друга не смогут обходиться.</w:t>
      </w:r>
    </w:p>
    <w:p w:rsidR="006254D5" w:rsidRPr="001B3B81" w:rsidRDefault="006254D5" w:rsidP="00354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B3B81">
        <w:rPr>
          <w:rFonts w:ascii="Times New Roman" w:hAnsi="Times New Roman" w:cs="Times New Roman"/>
          <w:b/>
          <w:i/>
          <w:color w:val="002060"/>
          <w:sz w:val="28"/>
          <w:szCs w:val="28"/>
        </w:rPr>
        <w:t>«Ходят капельки по кругу»</w:t>
      </w:r>
    </w:p>
    <w:p w:rsidR="006254D5" w:rsidRPr="003540AF" w:rsidRDefault="006254D5" w:rsidP="001B3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Дидактическая задача: способствовать закреплению знаний детей о круговороте воды в природе.</w:t>
      </w:r>
    </w:p>
    <w:p w:rsidR="006254D5" w:rsidRPr="003540AF" w:rsidRDefault="006254D5" w:rsidP="001B3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Ход игры: воспитатель предлагает детям поиграть в интересную и волшебную игру. Но для этого нужно превратиться в маленькие капельки дождя. (Звучит музыка, напоминающая дождь) воспитатель произносит волшебные слова и игра начинается.</w:t>
      </w:r>
    </w:p>
    <w:p w:rsidR="006254D5" w:rsidRDefault="006254D5" w:rsidP="001B3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Воспитатель говорит, что она – мама Тучка, а ребята – её детки капельки, им пораотправляться в путь. (Музыка.) Капельки прыгают, разбегаются, танцуют. Мама Тучка показывает, что им делать. Полетели капельки на землю. Попрыгаем, поиграем. Скучно им стало поодиночке прыгать. Собрались они вместе и потекли маленькими весёлыми ручейками. (Капельки составят ручей, взявшись за руки.) Встретились ручейки и стали большой рекой. (Ручейки соединяются в одну цепочку.) Плывут капельки в большой реке, путешествуют. Текла-текла речка и попала в океан (дети перестраиваются в хоровод и движутся по кругу). Плавали-плавали Капельки в океане, а потом вспомнили, что мама тучка наказывала им домой вернуться. А тут как раз солнышко пригрело. Стали капельки лёгкими, потянулись вверх (присевшие капельки поднимаются и вытягивают руки вверх). Испарились они под лучами солнышка, вернулись к маме Тучке. Молодцы, капельки, хорошо себя вели, прохожим за воротники не лезли, не брызгались. Теперь с мамой побудьте, она без вас соскучилась.</w:t>
      </w:r>
    </w:p>
    <w:p w:rsidR="001B3B81" w:rsidRPr="003540AF" w:rsidRDefault="001B3B81" w:rsidP="001B3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254D5" w:rsidRPr="001B3B81" w:rsidRDefault="006254D5" w:rsidP="001B3B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B3B81">
        <w:rPr>
          <w:rFonts w:ascii="Times New Roman" w:hAnsi="Times New Roman" w:cs="Times New Roman"/>
          <w:b/>
          <w:i/>
          <w:color w:val="002060"/>
          <w:sz w:val="28"/>
          <w:szCs w:val="28"/>
        </w:rPr>
        <w:lastRenderedPageBreak/>
        <w:t>«Я знаю»</w:t>
      </w:r>
    </w:p>
    <w:p w:rsidR="006254D5" w:rsidRPr="003540AF" w:rsidRDefault="006254D5" w:rsidP="001B3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Дидактическая задача: способствовать закреплению знаний детей о природе. Развивать познавательный интерес.</w:t>
      </w:r>
    </w:p>
    <w:p w:rsidR="006254D5" w:rsidRPr="003540AF" w:rsidRDefault="006254D5" w:rsidP="001B3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Ход игры: дети становятся в круг, в центре – воспитатель с мячом. Воспитатель бросает ребёнку мяч и называет класс объектов природы (звери, птицы, рыбы, растения, деревья, цветы). Ребёнок, поймавший мяч, говорит: «Я знаю пять названий зверей» и перечисляет (например, лось, лиса, волк, заяц, олень) и возвращает мяч воспитателю. Аналогично называются другие классы объектов природы.</w:t>
      </w:r>
    </w:p>
    <w:p w:rsidR="006254D5" w:rsidRPr="001B3B81" w:rsidRDefault="006254D5" w:rsidP="00354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B3B81">
        <w:rPr>
          <w:rFonts w:ascii="Times New Roman" w:hAnsi="Times New Roman" w:cs="Times New Roman"/>
          <w:b/>
          <w:i/>
          <w:color w:val="002060"/>
          <w:sz w:val="28"/>
          <w:szCs w:val="28"/>
        </w:rPr>
        <w:t>«Что это такое?»</w:t>
      </w:r>
    </w:p>
    <w:p w:rsidR="006254D5" w:rsidRPr="003540AF" w:rsidRDefault="006254D5" w:rsidP="001B3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Дидактическая задача: способствовать закреплению знаний детей о живой и неживой природе. Развивать мышление.</w:t>
      </w:r>
    </w:p>
    <w:p w:rsidR="001B3B81" w:rsidRDefault="006254D5" w:rsidP="001B3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 xml:space="preserve">Ход игры: воспитатель загадывает предмет живой или неживой природы и начинает перечислять его признаки. Если дети его отгадали, загадывается следующий предмет, если нет, то список признаков увеличивается. </w:t>
      </w:r>
      <w:proofErr w:type="gramStart"/>
      <w:r w:rsidRPr="003540A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3540AF">
        <w:rPr>
          <w:rFonts w:ascii="Times New Roman" w:hAnsi="Times New Roman" w:cs="Times New Roman"/>
          <w:sz w:val="28"/>
          <w:szCs w:val="28"/>
        </w:rPr>
        <w:t>: «Яйцо» - овальное, белое, хрупкое, сверху твердое, внутри чаще жидкое, питательное, можно встретить на крестьянском дворе, в лесу, даже в городе, из него вылупляются птенцы.</w:t>
      </w:r>
    </w:p>
    <w:p w:rsidR="006254D5" w:rsidRPr="001B3B81" w:rsidRDefault="006254D5" w:rsidP="001B3B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B3B81">
        <w:rPr>
          <w:rFonts w:ascii="Times New Roman" w:hAnsi="Times New Roman" w:cs="Times New Roman"/>
          <w:b/>
          <w:i/>
          <w:color w:val="002060"/>
          <w:sz w:val="28"/>
          <w:szCs w:val="28"/>
        </w:rPr>
        <w:t>«Узнай птицу по силуэту»</w:t>
      </w:r>
    </w:p>
    <w:p w:rsidR="006254D5" w:rsidRPr="003540AF" w:rsidRDefault="006254D5" w:rsidP="001B3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Дидактическая задача: способствовать закреплению знаний детей о зимующих и перелетных птицах, упражнять в умении узнавать птиц по силуэту.</w:t>
      </w:r>
    </w:p>
    <w:p w:rsidR="006254D5" w:rsidRPr="003540AF" w:rsidRDefault="006254D5" w:rsidP="001B3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Ход игры: детям предлагаются силуэты птиц. Дети отгадывают птиц и называют перелетная или зимующая птица.</w:t>
      </w:r>
    </w:p>
    <w:p w:rsidR="006254D5" w:rsidRPr="001B3B81" w:rsidRDefault="006254D5" w:rsidP="00354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B3B81">
        <w:rPr>
          <w:rFonts w:ascii="Times New Roman" w:hAnsi="Times New Roman" w:cs="Times New Roman"/>
          <w:b/>
          <w:i/>
          <w:color w:val="002060"/>
          <w:sz w:val="28"/>
          <w:szCs w:val="28"/>
        </w:rPr>
        <w:t>«Живое – неживое»</w:t>
      </w:r>
    </w:p>
    <w:p w:rsidR="006254D5" w:rsidRPr="003540AF" w:rsidRDefault="006254D5" w:rsidP="001B3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Дидактическая задача: способствовать закреплению знаний детей о живой и неживой природе.</w:t>
      </w:r>
    </w:p>
    <w:p w:rsidR="006254D5" w:rsidRPr="003540AF" w:rsidRDefault="006254D5" w:rsidP="001B3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Ход игры: воспитатель называет предметы живой и неживой природы. Если этопредмет живой природы, дети - машут руками, если предмет неживой природы – приседают.</w:t>
      </w:r>
    </w:p>
    <w:p w:rsidR="006254D5" w:rsidRPr="001B3B81" w:rsidRDefault="006254D5" w:rsidP="00354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B3B81">
        <w:rPr>
          <w:rFonts w:ascii="Times New Roman" w:hAnsi="Times New Roman" w:cs="Times New Roman"/>
          <w:b/>
          <w:i/>
          <w:color w:val="002060"/>
          <w:sz w:val="28"/>
          <w:szCs w:val="28"/>
        </w:rPr>
        <w:t>«Моё облако»</w:t>
      </w:r>
    </w:p>
    <w:p w:rsidR="006254D5" w:rsidRPr="003540AF" w:rsidRDefault="006254D5" w:rsidP="001B3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Дидактическая задача: развивать воображение, образное восприятие природы.</w:t>
      </w:r>
    </w:p>
    <w:p w:rsidR="006254D5" w:rsidRPr="003540AF" w:rsidRDefault="006254D5" w:rsidP="001B3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Ход игры: Дети садятся на одеяла или на корточки, рассматривают небо и плывущие облака. Воспитатель предлагает пофантазировать и рассказать, на что похожи облака, куда они могут плыть.</w:t>
      </w:r>
    </w:p>
    <w:p w:rsidR="006254D5" w:rsidRPr="001B3B81" w:rsidRDefault="006254D5" w:rsidP="00354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B3B81">
        <w:rPr>
          <w:rFonts w:ascii="Times New Roman" w:hAnsi="Times New Roman" w:cs="Times New Roman"/>
          <w:b/>
          <w:i/>
          <w:color w:val="002060"/>
          <w:sz w:val="28"/>
          <w:szCs w:val="28"/>
        </w:rPr>
        <w:t>«Насекомые»</w:t>
      </w:r>
    </w:p>
    <w:p w:rsidR="006254D5" w:rsidRPr="003540AF" w:rsidRDefault="006254D5" w:rsidP="001B3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Дидактическая задача способствовать закреплению умения классифицировать и называть насекомых.</w:t>
      </w:r>
    </w:p>
    <w:p w:rsidR="006254D5" w:rsidRPr="003540AF" w:rsidRDefault="006254D5" w:rsidP="001B3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Ход игры: дети становятся в круг, ведущий называет насекомое (муха), и передаёт мяч соседу, тот называет другое насекомое (комар) и т.д. Кто не сможет ответить, выходит из круга. Ведущий говорит</w:t>
      </w:r>
      <w:r w:rsidR="001B3B81">
        <w:rPr>
          <w:rFonts w:ascii="Times New Roman" w:hAnsi="Times New Roman" w:cs="Times New Roman"/>
          <w:sz w:val="28"/>
          <w:szCs w:val="28"/>
        </w:rPr>
        <w:t>:</w:t>
      </w:r>
      <w:r w:rsidRPr="003540AF">
        <w:rPr>
          <w:rFonts w:ascii="Times New Roman" w:hAnsi="Times New Roman" w:cs="Times New Roman"/>
          <w:sz w:val="28"/>
          <w:szCs w:val="28"/>
        </w:rPr>
        <w:t xml:space="preserve"> «Летающее насекомое -бабочка» и передаёт мяч, следующий отвечает: «Комар» и т.д. По окончании круга ведущий называет «Прыгающее насекомое» и игра продолжается.</w:t>
      </w:r>
    </w:p>
    <w:p w:rsidR="001B3B81" w:rsidRPr="001B3B81" w:rsidRDefault="001B3B81" w:rsidP="001B3B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B3B81">
        <w:rPr>
          <w:rFonts w:ascii="Times New Roman" w:hAnsi="Times New Roman" w:cs="Times New Roman"/>
          <w:b/>
          <w:i/>
          <w:color w:val="002060"/>
          <w:sz w:val="28"/>
          <w:szCs w:val="28"/>
        </w:rPr>
        <w:t>«Похож – не похож»</w:t>
      </w:r>
    </w:p>
    <w:p w:rsidR="001B3B81" w:rsidRPr="003540AF" w:rsidRDefault="001B3B81" w:rsidP="001B3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Дидактическая задача: развивать умение детей сравнивать предметы, узнавать предметы по описанию.</w:t>
      </w:r>
    </w:p>
    <w:p w:rsidR="001B3B81" w:rsidRPr="003540AF" w:rsidRDefault="001B3B81" w:rsidP="001B3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Ход игры: один ребёнок загадывает животных, а другие должны отгадать их по описанию.</w:t>
      </w:r>
    </w:p>
    <w:p w:rsidR="006254D5" w:rsidRPr="001B3B81" w:rsidRDefault="006254D5" w:rsidP="00354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B3B81">
        <w:rPr>
          <w:rFonts w:ascii="Times New Roman" w:hAnsi="Times New Roman" w:cs="Times New Roman"/>
          <w:b/>
          <w:i/>
          <w:color w:val="002060"/>
          <w:sz w:val="28"/>
          <w:szCs w:val="28"/>
        </w:rPr>
        <w:lastRenderedPageBreak/>
        <w:t>«Что лишнее?»</w:t>
      </w:r>
    </w:p>
    <w:p w:rsidR="006254D5" w:rsidRPr="003540AF" w:rsidRDefault="006254D5" w:rsidP="003540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Дидактическая задача: способствовать закреплению знания признаков разных времён года, умение чётко излагать свои мысли; развивать слуховое внимание.</w:t>
      </w:r>
    </w:p>
    <w:p w:rsidR="006254D5" w:rsidRPr="003540AF" w:rsidRDefault="006254D5" w:rsidP="003540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Ход игры: воспитатель называет время года: «Осень». Затем перечисляет признаки разных времён года (птицы улетают на юг; расцвели подснежники; желтеют листья на деревьях; падает пушистый белый снег). Дети называют лишний признак и объясняют свой выбор</w:t>
      </w:r>
    </w:p>
    <w:p w:rsidR="006254D5" w:rsidRPr="001B3B81" w:rsidRDefault="006254D5" w:rsidP="00354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B3B81">
        <w:rPr>
          <w:rFonts w:ascii="Times New Roman" w:hAnsi="Times New Roman" w:cs="Times New Roman"/>
          <w:b/>
          <w:i/>
          <w:color w:val="002060"/>
          <w:sz w:val="28"/>
          <w:szCs w:val="28"/>
        </w:rPr>
        <w:t>«Да или нет»</w:t>
      </w:r>
    </w:p>
    <w:p w:rsidR="006254D5" w:rsidRPr="003540AF" w:rsidRDefault="006254D5" w:rsidP="001B3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Дидактическая задача: способствовать закреплению знаний детей о приметах осени.</w:t>
      </w:r>
    </w:p>
    <w:p w:rsidR="006254D5" w:rsidRDefault="006254D5" w:rsidP="001B3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Ход игры: воспитатель читает стихотворение, а дети должны внимательно слушать и отвечать «да» или «нет».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1B3B81" w:rsidTr="001B3B81">
        <w:tc>
          <w:tcPr>
            <w:tcW w:w="5210" w:type="dxa"/>
          </w:tcPr>
          <w:p w:rsidR="001B3B81" w:rsidRPr="001B3B81" w:rsidRDefault="001B3B81" w:rsidP="001B3B8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B3B81">
              <w:rPr>
                <w:rFonts w:ascii="Times New Roman" w:hAnsi="Times New Roman" w:cs="Times New Roman"/>
                <w:sz w:val="24"/>
                <w:szCs w:val="24"/>
              </w:rPr>
              <w:t>Осенью цветут цветы?</w:t>
            </w:r>
          </w:p>
          <w:p w:rsidR="001B3B81" w:rsidRPr="001B3B81" w:rsidRDefault="001B3B81" w:rsidP="001B3B8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B3B81">
              <w:rPr>
                <w:rFonts w:ascii="Times New Roman" w:hAnsi="Times New Roman" w:cs="Times New Roman"/>
                <w:sz w:val="24"/>
                <w:szCs w:val="24"/>
              </w:rPr>
              <w:t>Урожай весь собирают?</w:t>
            </w:r>
          </w:p>
          <w:p w:rsidR="001B3B81" w:rsidRPr="001B3B81" w:rsidRDefault="001B3B81" w:rsidP="001B3B8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B3B81">
              <w:rPr>
                <w:rFonts w:ascii="Times New Roman" w:hAnsi="Times New Roman" w:cs="Times New Roman"/>
                <w:sz w:val="24"/>
                <w:szCs w:val="24"/>
              </w:rPr>
              <w:t>Осенью растут грибы?</w:t>
            </w:r>
          </w:p>
          <w:p w:rsidR="001B3B81" w:rsidRPr="001B3B81" w:rsidRDefault="001B3B81" w:rsidP="001B3B8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B3B81">
              <w:rPr>
                <w:rFonts w:ascii="Times New Roman" w:hAnsi="Times New Roman" w:cs="Times New Roman"/>
                <w:sz w:val="24"/>
                <w:szCs w:val="24"/>
              </w:rPr>
              <w:t>Птичьи стаи улетают?</w:t>
            </w:r>
          </w:p>
          <w:p w:rsidR="001B3B81" w:rsidRPr="001B3B81" w:rsidRDefault="001B3B81" w:rsidP="001B3B8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B3B81">
              <w:rPr>
                <w:rFonts w:ascii="Times New Roman" w:hAnsi="Times New Roman" w:cs="Times New Roman"/>
                <w:sz w:val="24"/>
                <w:szCs w:val="24"/>
              </w:rPr>
              <w:t>Тучки солнце закрывают?</w:t>
            </w:r>
          </w:p>
          <w:p w:rsidR="001B3B81" w:rsidRPr="001B3B81" w:rsidRDefault="001B3B81" w:rsidP="001B3B8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B3B81">
              <w:rPr>
                <w:rFonts w:ascii="Times New Roman" w:hAnsi="Times New Roman" w:cs="Times New Roman"/>
                <w:sz w:val="24"/>
                <w:szCs w:val="24"/>
              </w:rPr>
              <w:t>Часто-часто льют дожди?</w:t>
            </w:r>
          </w:p>
          <w:p w:rsidR="001B3B81" w:rsidRPr="001B3B81" w:rsidRDefault="001B3B81" w:rsidP="001B3B8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B3B81">
              <w:rPr>
                <w:rFonts w:ascii="Times New Roman" w:hAnsi="Times New Roman" w:cs="Times New Roman"/>
                <w:sz w:val="24"/>
                <w:szCs w:val="24"/>
              </w:rPr>
              <w:t>Колючий ветер прилетает?</w:t>
            </w:r>
          </w:p>
          <w:p w:rsidR="001B3B81" w:rsidRPr="001B3B81" w:rsidRDefault="001B3B81" w:rsidP="001B3B8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B3B81">
              <w:rPr>
                <w:rFonts w:ascii="Times New Roman" w:hAnsi="Times New Roman" w:cs="Times New Roman"/>
                <w:sz w:val="24"/>
                <w:szCs w:val="24"/>
              </w:rPr>
              <w:t>Достаём ли сапоги?</w:t>
            </w:r>
          </w:p>
        </w:tc>
        <w:tc>
          <w:tcPr>
            <w:tcW w:w="5210" w:type="dxa"/>
          </w:tcPr>
          <w:p w:rsidR="001B3B81" w:rsidRPr="001B3B81" w:rsidRDefault="001B3B81" w:rsidP="001B3B8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B3B81">
              <w:rPr>
                <w:rFonts w:ascii="Times New Roman" w:hAnsi="Times New Roman" w:cs="Times New Roman"/>
                <w:sz w:val="24"/>
                <w:szCs w:val="24"/>
              </w:rPr>
              <w:t>Туманы осенью плывут?</w:t>
            </w:r>
          </w:p>
          <w:p w:rsidR="001B3B81" w:rsidRPr="001B3B81" w:rsidRDefault="001B3B81" w:rsidP="001B3B8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B3B81">
              <w:rPr>
                <w:rFonts w:ascii="Times New Roman" w:hAnsi="Times New Roman" w:cs="Times New Roman"/>
                <w:sz w:val="24"/>
                <w:szCs w:val="24"/>
              </w:rPr>
              <w:t>Солнце светит очень жарко,</w:t>
            </w:r>
          </w:p>
          <w:p w:rsidR="001B3B81" w:rsidRPr="001B3B81" w:rsidRDefault="001B3B81" w:rsidP="001B3B8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B3B81">
              <w:rPr>
                <w:rFonts w:ascii="Times New Roman" w:hAnsi="Times New Roman" w:cs="Times New Roman"/>
                <w:sz w:val="24"/>
                <w:szCs w:val="24"/>
              </w:rPr>
              <w:t>Ну а птицы гнёзда вьют?</w:t>
            </w:r>
          </w:p>
          <w:p w:rsidR="001B3B81" w:rsidRPr="001B3B81" w:rsidRDefault="001B3B81" w:rsidP="001B3B8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B3B81">
              <w:rPr>
                <w:rFonts w:ascii="Times New Roman" w:hAnsi="Times New Roman" w:cs="Times New Roman"/>
                <w:sz w:val="24"/>
                <w:szCs w:val="24"/>
              </w:rPr>
              <w:t>Можно детям загорать?</w:t>
            </w:r>
          </w:p>
          <w:p w:rsidR="001B3B81" w:rsidRPr="001B3B81" w:rsidRDefault="001B3B81" w:rsidP="001B3B8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B3B81">
              <w:rPr>
                <w:rFonts w:ascii="Times New Roman" w:hAnsi="Times New Roman" w:cs="Times New Roman"/>
                <w:sz w:val="24"/>
                <w:szCs w:val="24"/>
              </w:rPr>
              <w:t>А букашки прилетают?</w:t>
            </w:r>
          </w:p>
          <w:p w:rsidR="001B3B81" w:rsidRPr="001B3B81" w:rsidRDefault="001B3B81" w:rsidP="001B3B8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B3B81">
              <w:rPr>
                <w:rFonts w:ascii="Times New Roman" w:hAnsi="Times New Roman" w:cs="Times New Roman"/>
                <w:sz w:val="24"/>
                <w:szCs w:val="24"/>
              </w:rPr>
              <w:t>Ну а что же надо делать -</w:t>
            </w:r>
          </w:p>
          <w:p w:rsidR="001B3B81" w:rsidRPr="001B3B81" w:rsidRDefault="001B3B81" w:rsidP="001B3B8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B3B81">
              <w:rPr>
                <w:rFonts w:ascii="Times New Roman" w:hAnsi="Times New Roman" w:cs="Times New Roman"/>
                <w:sz w:val="24"/>
                <w:szCs w:val="24"/>
              </w:rPr>
              <w:t>Звери норки закрывают?</w:t>
            </w:r>
          </w:p>
          <w:p w:rsidR="001B3B81" w:rsidRPr="001B3B81" w:rsidRDefault="001B3B81" w:rsidP="001B3B8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B3B81">
              <w:rPr>
                <w:rFonts w:ascii="Times New Roman" w:hAnsi="Times New Roman" w:cs="Times New Roman"/>
                <w:sz w:val="24"/>
                <w:szCs w:val="24"/>
              </w:rPr>
              <w:t>Куртки, шапки надевать?</w:t>
            </w:r>
          </w:p>
        </w:tc>
      </w:tr>
    </w:tbl>
    <w:p w:rsidR="006254D5" w:rsidRPr="001B3B81" w:rsidRDefault="006254D5" w:rsidP="00354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B3B81">
        <w:rPr>
          <w:rFonts w:ascii="Times New Roman" w:hAnsi="Times New Roman" w:cs="Times New Roman"/>
          <w:b/>
          <w:i/>
          <w:color w:val="002060"/>
          <w:sz w:val="28"/>
          <w:szCs w:val="28"/>
        </w:rPr>
        <w:t>«Цветы»</w:t>
      </w:r>
    </w:p>
    <w:p w:rsidR="006254D5" w:rsidRPr="003540AF" w:rsidRDefault="006254D5" w:rsidP="001B3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Дидактическая задача: способствовать закреплению знаний детей о комнатных и садовых растениях, умению их классифицировать.</w:t>
      </w:r>
    </w:p>
    <w:p w:rsidR="006254D5" w:rsidRPr="003540AF" w:rsidRDefault="006254D5" w:rsidP="001B3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Ход игры: дети становятся в круг. Ребёнок называет комнатное растение (фиалка) и передаёт мяч соседу, тот называет другое растение (бегония) и т.д. Кто не сможет ответить, выходит из круга. Во втором круге водящий называет садовые растения, и игра продолжается.</w:t>
      </w:r>
    </w:p>
    <w:p w:rsidR="006254D5" w:rsidRPr="001B3B81" w:rsidRDefault="006254D5" w:rsidP="00354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B3B81">
        <w:rPr>
          <w:rFonts w:ascii="Times New Roman" w:hAnsi="Times New Roman" w:cs="Times New Roman"/>
          <w:b/>
          <w:i/>
          <w:color w:val="002060"/>
          <w:sz w:val="28"/>
          <w:szCs w:val="28"/>
        </w:rPr>
        <w:t>«Расскажи без слов»</w:t>
      </w:r>
    </w:p>
    <w:p w:rsidR="006254D5" w:rsidRPr="003540AF" w:rsidRDefault="006254D5" w:rsidP="001B3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Дидактическая задача: способствовать закреплению представления детей об осенних изменениях в природе; развивать творческое воображение, наблюдательность.</w:t>
      </w:r>
    </w:p>
    <w:p w:rsidR="006254D5" w:rsidRPr="003540AF" w:rsidRDefault="006254D5" w:rsidP="001B3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Ход игры: дети образуют круг. Воспитатель предлагает изобразить осеннюю погоду мимикой лица, жестами рук, движениями: стало холодно (дети ёжатся, греют руки, жестами надевают на себя шапки и шарфы); идёт холодный дождь (открывают зонтики, поднимают воротники).</w:t>
      </w:r>
    </w:p>
    <w:p w:rsidR="006254D5" w:rsidRPr="001B3B81" w:rsidRDefault="006254D5" w:rsidP="00354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B3B81">
        <w:rPr>
          <w:rFonts w:ascii="Times New Roman" w:hAnsi="Times New Roman" w:cs="Times New Roman"/>
          <w:b/>
          <w:i/>
          <w:color w:val="002060"/>
          <w:sz w:val="28"/>
          <w:szCs w:val="28"/>
        </w:rPr>
        <w:t>«Охотник»</w:t>
      </w:r>
    </w:p>
    <w:p w:rsidR="006254D5" w:rsidRPr="003540AF" w:rsidRDefault="006254D5" w:rsidP="001B3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Дидактическая задача: упражнять в умении классифицировать и называть животных.</w:t>
      </w:r>
    </w:p>
    <w:p w:rsidR="006254D5" w:rsidRPr="003540AF" w:rsidRDefault="006254D5" w:rsidP="001B3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Ход игры: дети становятся перед чертой, в конце участка – стульчик. Это «лес» («озеро», «пруд»). В «лес» отправляется «охотник» - один из играющих. Стоя на месте, он произносит такие слова: «Я иду в лес на охоту. Буду охотиться за …». Здесь ребёнок делает шаг вперёд и говорит: «Зайцем», делает второй шаг и называет ещё одно животное и т.д. Нельзя два раза называть одно и то же животное. Победителем считается тот, кто дошёл до «леса» («озера», «пруда») или прошёл дальше.</w:t>
      </w:r>
    </w:p>
    <w:p w:rsidR="001B3B81" w:rsidRDefault="001B3B81" w:rsidP="003540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3B81" w:rsidRDefault="001B3B81" w:rsidP="003540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3B81" w:rsidRDefault="001B3B81" w:rsidP="003540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54D5" w:rsidRPr="001B3B81" w:rsidRDefault="006254D5" w:rsidP="00354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B3B81">
        <w:rPr>
          <w:rFonts w:ascii="Times New Roman" w:hAnsi="Times New Roman" w:cs="Times New Roman"/>
          <w:b/>
          <w:i/>
          <w:color w:val="002060"/>
          <w:sz w:val="28"/>
          <w:szCs w:val="28"/>
        </w:rPr>
        <w:lastRenderedPageBreak/>
        <w:t>«Бывает – не бывает» (с мячом)</w:t>
      </w:r>
    </w:p>
    <w:p w:rsidR="006254D5" w:rsidRPr="003540AF" w:rsidRDefault="006254D5" w:rsidP="001B3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Дидактическая задача: развивать память, мышление, быстроту реакции.</w:t>
      </w:r>
    </w:p>
    <w:p w:rsidR="006254D5" w:rsidRPr="003540AF" w:rsidRDefault="006254D5" w:rsidP="001B3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Ход игры: воспитатель произносит словосочетание и кидает мяч, а ребёнок должен быстро ответить: иней летом (не бывает); снег зимой (бывает); мороз летом (не бывает); капель летом (не бывает).</w:t>
      </w:r>
    </w:p>
    <w:p w:rsidR="006254D5" w:rsidRPr="001B3B81" w:rsidRDefault="006254D5" w:rsidP="00354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B3B81">
        <w:rPr>
          <w:rFonts w:ascii="Times New Roman" w:hAnsi="Times New Roman" w:cs="Times New Roman"/>
          <w:b/>
          <w:i/>
          <w:color w:val="002060"/>
          <w:sz w:val="28"/>
          <w:szCs w:val="28"/>
        </w:rPr>
        <w:t>«Лесник»</w:t>
      </w:r>
    </w:p>
    <w:p w:rsidR="006254D5" w:rsidRPr="003540AF" w:rsidRDefault="006254D5" w:rsidP="001B3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Дидактическая задача: способствовать закреплению знаний детей о внешнем виде некоторых деревьев и кустарников (ствол, листья, плоды и семена).</w:t>
      </w:r>
    </w:p>
    <w:p w:rsidR="006254D5" w:rsidRPr="003540AF" w:rsidRDefault="006254D5" w:rsidP="001B3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Ход игры: выбирается «лесник», остальные дети – его помощники. Они пришли помочь ему собрать семена для новых посадок. «Лесник» говорит: «На моём участке растёт много берёз (тополей, клёнов), давайте наберём семян». «Лесник» может только описать дерево, не называя его. Дети ищут семена, собирают их и показывают «леснику». Выигрывает тот, кто больше набрал семян и не ошибся.</w:t>
      </w:r>
    </w:p>
    <w:p w:rsidR="006254D5" w:rsidRPr="001B3B81" w:rsidRDefault="006254D5" w:rsidP="00354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B3B81">
        <w:rPr>
          <w:rFonts w:ascii="Times New Roman" w:hAnsi="Times New Roman" w:cs="Times New Roman"/>
          <w:b/>
          <w:i/>
          <w:color w:val="002060"/>
          <w:sz w:val="28"/>
          <w:szCs w:val="28"/>
        </w:rPr>
        <w:t>«Назови три предмета»</w:t>
      </w:r>
    </w:p>
    <w:p w:rsidR="006254D5" w:rsidRPr="003540AF" w:rsidRDefault="006254D5" w:rsidP="003540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(вариант 1)</w:t>
      </w:r>
    </w:p>
    <w:p w:rsidR="006254D5" w:rsidRPr="003540AF" w:rsidRDefault="006254D5" w:rsidP="001B3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Дидактическая задача: упражнять в классификации предметов.</w:t>
      </w:r>
    </w:p>
    <w:p w:rsidR="006254D5" w:rsidRPr="003540AF" w:rsidRDefault="006254D5" w:rsidP="001B3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Ход игры: дети должны назвать предметы, соответствующие данному понятию. Педагог говорит: «Цветы!» и бросает мяч ребёнку. Он отвечает: «Ромашка, василёк, мак».</w:t>
      </w:r>
    </w:p>
    <w:p w:rsidR="006254D5" w:rsidRPr="003540AF" w:rsidRDefault="006254D5" w:rsidP="001B3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(вариант 2)</w:t>
      </w:r>
    </w:p>
    <w:p w:rsidR="006254D5" w:rsidRPr="003540AF" w:rsidRDefault="006254D5" w:rsidP="001B3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0AF">
        <w:rPr>
          <w:rFonts w:ascii="Times New Roman" w:hAnsi="Times New Roman" w:cs="Times New Roman"/>
          <w:sz w:val="28"/>
          <w:szCs w:val="28"/>
        </w:rPr>
        <w:t>Воспитатель делит детей на две команды. Первый ребёнок называет цветок и передаёт мяч другой команде. Та должна назвать три названия цветов и передать мяч первой команде, которая, в свою очередь, называет тоже три цветка. Побеждает та команда, которая последней назвала цветы.</w:t>
      </w:r>
    </w:p>
    <w:sectPr w:rsidR="006254D5" w:rsidRPr="003540AF" w:rsidSect="003540AF">
      <w:pgSz w:w="11906" w:h="16838"/>
      <w:pgMar w:top="851" w:right="851" w:bottom="851" w:left="851" w:header="709" w:footer="709" w:gutter="0"/>
      <w:pgBorders w:display="notFirstPage" w:offsetFrom="page">
        <w:top w:val="twistedLines1" w:sz="18" w:space="24" w:color="76923C" w:themeColor="accent3" w:themeShade="BF"/>
        <w:left w:val="twistedLines1" w:sz="18" w:space="24" w:color="76923C" w:themeColor="accent3" w:themeShade="BF"/>
        <w:bottom w:val="twistedLines1" w:sz="18" w:space="24" w:color="76923C" w:themeColor="accent3" w:themeShade="BF"/>
        <w:right w:val="twistedLines1" w:sz="18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7513"/>
    <w:rsid w:val="000D2474"/>
    <w:rsid w:val="001B3B81"/>
    <w:rsid w:val="003540AF"/>
    <w:rsid w:val="00610E2D"/>
    <w:rsid w:val="006254D5"/>
    <w:rsid w:val="0085259B"/>
    <w:rsid w:val="00B03A49"/>
    <w:rsid w:val="00BE5D08"/>
    <w:rsid w:val="00EC7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D9376-4E6A-4480-B974-62373AC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4B0CE-EA97-48F8-9EA9-FD8ECC0F0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2820</Words>
  <Characters>16075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fenix4832@outlook.com</cp:lastModifiedBy>
  <cp:revision>4</cp:revision>
  <dcterms:created xsi:type="dcterms:W3CDTF">2019-08-01T06:08:00Z</dcterms:created>
  <dcterms:modified xsi:type="dcterms:W3CDTF">2021-04-20T19:06:00Z</dcterms:modified>
</cp:coreProperties>
</file>