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D1" w:rsidRPr="00621CD1" w:rsidRDefault="00F61313" w:rsidP="00621CD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0"/>
          <w:szCs w:val="20"/>
          <w:lang w:eastAsia="ru-RU"/>
        </w:rPr>
      </w:pPr>
      <w:r w:rsidRPr="00621CD1">
        <w:rPr>
          <w:rFonts w:ascii="Arial" w:eastAsia="Times New Roman" w:hAnsi="Arial" w:cs="Arial"/>
          <w:color w:val="333333"/>
          <w:kern w:val="36"/>
          <w:sz w:val="20"/>
          <w:szCs w:val="20"/>
          <w:lang w:eastAsia="ru-RU"/>
        </w:rPr>
        <w:t>Консультация для родителей «Экспериментируйте с детьми дома!»</w:t>
      </w:r>
    </w:p>
    <w:p w:rsidR="00F61313" w:rsidRPr="00621CD1" w:rsidRDefault="00F61313" w:rsidP="00621CD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Детское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экспериментирование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родителей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часто распространена ошибка – ограничения на пути детского познания. Вы отвечаете на все вопросы юного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экспериментированию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активности, оборудованы уголки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экспериментирования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где находятся необходимые</w:t>
      </w:r>
      <w:r w:rsidR="00190703"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предметы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бумага разных видов, ткань, специальные приборы (весы, часы и др., неструктурированные материалы (песок, вода, карты, схемы и т. п.</w:t>
      </w:r>
    </w:p>
    <w:p w:rsidR="00F61313" w:rsidRPr="00621CD1" w:rsidRDefault="00F61313" w:rsidP="00621C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Несложные опыты и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можно организовать и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дома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Для этого не требуется больших усилий, только желание, немного фантазии и конечно, некоторые научные знания.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Любое место в квартире может стать местом для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эксперимента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Например, ванная комната, </w:t>
      </w:r>
      <w:proofErr w:type="gramStart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</w:t>
      </w:r>
      <w:proofErr w:type="gramEnd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время мытья ребёнок может узнать много интересного о свойствах воды, мыла, о растворимости веществ.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Например, что быстрее растворится?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(морская соль, кусочки мыла, пена для ванн)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и т. д.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</w:t>
      </w:r>
      <w:proofErr w:type="gramStart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продукты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</w:t>
      </w:r>
      <w:proofErr w:type="gramEnd"/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крупы, муку, соль, сахар)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(научного)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ответа, необходимо обратится к справочной литературе, и постараться объяснить результат доступным для него языком.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можно провести во время любой деятельности.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Например, ребёнок рисует, </w:t>
      </w:r>
      <w:proofErr w:type="gramStart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</w:t>
      </w:r>
      <w:proofErr w:type="gramEnd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Экспериментирование – это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наряду с игрой – ведущая деятельность дошкольника. Цель</w:t>
      </w:r>
      <w:r w:rsidR="00190703"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экспериментирования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</w:t>
      </w:r>
      <w:r w:rsidR="00190703"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правила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Установите цель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эксперимента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(для чего мы проводим опыт)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Подберите материалы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(список всего необходимого для проведения опыта)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Обсудите процесс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(поэтапные инструкции по проведению </w:t>
      </w:r>
      <w:r w:rsidRPr="00621CD1">
        <w:rPr>
          <w:rFonts w:ascii="Times New Roman" w:eastAsia="Times New Roman" w:hAnsi="Times New Roman" w:cs="Times New Roman"/>
          <w:bCs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эксперимента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)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Подведите итоги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(точное описание ожидаемого результата)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Объясните почему? Доступными для ребёнка словами.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Помните!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 проведении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эксперимента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главное – безопасность вас и вашего ребёнка.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Несколько несложных опытов для детей старшего дошкольного возраста.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Спрятанная картина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Цель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узнать, как маскируются животные.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Материалы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светло-желтый мелок, белая бумага, красная прозрачная папка из пластика.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Процесс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Желтым мелком нарисовать птичку на белой бумаге. Накрыть картинку красным прозрачным пластиком.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Итоги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Желтая птичка исчезла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Вывод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: Красный цвет - не чистый, он содержит в себе </w:t>
      </w:r>
      <w:proofErr w:type="spellStart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желтыё</w:t>
      </w:r>
      <w:proofErr w:type="spellEnd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Мыльные пузыри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Цель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Сделать раствор для мыльных пузырей.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Материалы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жидкость для мытья посуды, чашка, соломинка.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Процесс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Наполовину наполните чашку жидким мылом.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Доверху налейте чашку водой и размешайте.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Окуните соломинку в мыльный раствор.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Осторожно подуйте в соломинку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Итоги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У вас должны получиться мыльные пузыри.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Что </w:t>
      </w:r>
      <w:proofErr w:type="gramStart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плавает</w:t>
      </w:r>
      <w:proofErr w:type="gramEnd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а, что тонет?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Цель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Выяснить, что не все предметы тонут.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Материалы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жидкость, предметы из различных материалов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Процесс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Поочередно опускать в воду различные предметы и наблюдать, за тем какие предметы тонут, а какие плавают на поверхности.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Вывод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Предметы из дерева не тонут.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Куда деваются сахар и соль?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Цель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Выяснить, что сахар и соль растворяются в воде.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Материалы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Два прозрачных стакана с водой, сахар, соль.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Процесс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Дать ребенку предварительно попробовать воду из стаканов. Затем поместить в разные стаканы соль и сахар, и спросить, куда они делись?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Затем дать ребенку попробовать воду в этих же стаканах.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Вывод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Сахар и соль растворяются в воде.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Какого цвета вода?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Цель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Выяснить, что при смешивании получаются новые цвета.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Материалы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Прозрачные стаканы воды, гуашевые краски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(красная, желтая, синяя)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Процесс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Окрасить воду в желтый цвет и понемногу добавлять красную краску, должна получиться оранжевая вода.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Окрасить воду в желтый цвет и понемногу добавлять синюю краску, должна получится зеленая вода.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Окрасить воду в синий цвет и понемногу добавлять красную краску, должна получиться фиолетовая вода.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Так же можно смешивать и сами краски.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Вывод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При смешении красок определенного цвета получается другой цвет.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Куда девалась вода?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Цель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Выяснить, что ткань впитывает воду.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Материалы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Процесс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Налить небольшое количество воды в плоскую емкость и опустить туда губку или кусок ткани. Что произошло? Вода исчезла, ее впитала губка.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Вывод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: Ткань впитывает </w:t>
      </w:r>
      <w:proofErr w:type="gramStart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воду</w:t>
      </w:r>
      <w:proofErr w:type="gramEnd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сама становится мокрой.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детьми можно и нужно экспериментировать на прогулке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где много природного материала. Это прекрасный материал для изготовления поделок, с ним можно проводить</w:t>
      </w:r>
      <w:r w:rsidR="00190703"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эксперименты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(туф, пемза)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А если камешки собрать в жестяную банку, ими можно погреметь. Их можно бросать в цель (в пластиковую бутылку, попадать внутрь ведерка. Камешки интересно собирать в ведерко, а потом считать, рассматривать цвет. Гладкие камешки приятно катать между ладоней.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Их можно исследовать на шероховатость, искать в них трещины, делать гвоздиком царапины. Если на камешки капать соком из лимона, то можно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увидеть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как некоторые из них шипят.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 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(флористика)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Чем больше вы с малышом будите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экспериментировать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тем быстрее он познает окружающий его мир, и в дальнейшем будет активно проявлять познавательный интерес.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 нужно делать, что бы</w:t>
      </w:r>
      <w:proofErr w:type="gramEnd"/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поддержать активность в познавательной деятельности ребенка.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 нужно делать?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Поощрять детскую любознательность и всегда находить время для ответов на детское</w:t>
      </w:r>
      <w:r w:rsidR="00190703"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21CD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«почему?»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Предоставлять ребенку условия для действия с разными вещами, предметами, материалами.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Побуждать ребенка к самостоятельному 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эксперименту при помощи мотива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Поощряйте ребенка за проявленную самостоятельность и способность к исследованию.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6. Оказывайте необходимую помощь, чтобы у ребенка не пропало желание к</w:t>
      </w:r>
      <w:r w:rsidR="00190703"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экспериментированию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7. Учите ребенка наблюдать и делать предположения, выводы.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8. Создавайте ситуацию успешности.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Чего нельзя делать?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Нельзя отмахиваться от вопросов детей, ибо любознательность — основа</w:t>
      </w:r>
      <w:r w:rsidR="00190703"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21CD1">
        <w:rPr>
          <w:rFonts w:ascii="Times New Roman" w:eastAsia="Times New Roman" w:hAnsi="Times New Roman" w:cs="Times New Roman"/>
          <w:bCs/>
          <w:color w:val="333333"/>
          <w:sz w:val="20"/>
          <w:szCs w:val="20"/>
          <w:bdr w:val="none" w:sz="0" w:space="0" w:color="auto" w:frame="1"/>
          <w:lang w:eastAsia="ru-RU"/>
        </w:rPr>
        <w:t>экспериментирования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Нельзя ограничивать деятельность 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ребенка</w:t>
      </w: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если что-то опасно для него, сделайте вместе с ним.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Нельзя запрещать без объяснения.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Не критикуйте и не ругайте ребенка, если у него что-то не получилось, лучше помогите ему.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6. Нарушение правил и детская шалость — разные вещи. Будьте справедливы к своему ребенку.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7. Не спешите делать за ребенка то, что он может выполнить сам. Проявляйте спокойствие и терпение.</w:t>
      </w:r>
    </w:p>
    <w:p w:rsidR="00F61313" w:rsidRPr="00621CD1" w:rsidRDefault="00F61313" w:rsidP="00190703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21CD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8. Дети бывают, импульсивны, будьте терпеливы и спокойны по отношению к ним.</w:t>
      </w:r>
    </w:p>
    <w:p w:rsidR="00DF4B5D" w:rsidRPr="00621CD1" w:rsidRDefault="00DF4B5D" w:rsidP="00190703">
      <w:pPr>
        <w:spacing w:after="0" w:line="240" w:lineRule="auto"/>
        <w:ind w:firstLine="397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F4B5D" w:rsidRPr="00621CD1" w:rsidSect="00190703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B8"/>
    <w:rsid w:val="00190703"/>
    <w:rsid w:val="00621CD1"/>
    <w:rsid w:val="00DF4B5D"/>
    <w:rsid w:val="00EC05B8"/>
    <w:rsid w:val="00F6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7383"/>
  <w15:docId w15:val="{BF4A2214-189C-40BE-9DA8-3A453DAB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5</cp:revision>
  <cp:lastPrinted>2020-09-28T10:27:00Z</cp:lastPrinted>
  <dcterms:created xsi:type="dcterms:W3CDTF">2017-03-23T07:35:00Z</dcterms:created>
  <dcterms:modified xsi:type="dcterms:W3CDTF">2020-09-28T10:28:00Z</dcterms:modified>
</cp:coreProperties>
</file>