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CD" w:rsidRPr="003F43CD" w:rsidRDefault="003F43CD" w:rsidP="003F43C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70C0"/>
          <w:kern w:val="36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b/>
          <w:caps/>
          <w:color w:val="0070C0"/>
          <w:kern w:val="36"/>
          <w:sz w:val="28"/>
          <w:szCs w:val="28"/>
          <w:lang w:eastAsia="ru-RU"/>
        </w:rPr>
        <w:t xml:space="preserve">                          ГАМЗАТОВСКИЕ ДНИ «БЕЛЫЕ ЖУРАВЛИ»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ap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b/>
          <w:caps/>
          <w:color w:val="0070C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3F43CD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8 СЕНТЯБРЯ — ДЕНЬ РОЖДЕНИЯ РАСУЛА ГАМЗАТОВА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 этом году исполняется тридцать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четыре </w:t>
      </w: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</w:t>
      </w: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 того дня, когда по инициативе народного поэта Дагестана Расула Гамзатова в республике впервые прошли памятные мероприятия «Белые журавли», посвящённые памяти павших на полях сражений. Эти мероприятия стали воплощением памяти народа </w:t>
      </w:r>
      <w:proofErr w:type="gram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 героическом прошлом страны</w:t>
      </w:r>
      <w:proofErr w:type="gram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  День памяти «Белые журавли» были преобразованы впоследствии в </w:t>
      </w:r>
      <w:proofErr w:type="spell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Гамзатовские</w:t>
      </w:r>
      <w:proofErr w:type="spell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дни «Белые журавли», гимном </w:t>
      </w:r>
      <w:proofErr w:type="gram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которых  стала</w:t>
      </w:r>
      <w:proofErr w:type="gram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всемирно известная песня на стихи Расула Гамзатова «Журавли» (автор музыки — композитор Ян Френкель). 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Роберт Рождественский как-то сказал о Расуле Гамзатове: «Поэт он огромный, сделавший знаменитым и Дагестан, и аварский язык, и свои горы… Поэт он не только дагестанский, но и русский». И многие почитатели его творчества тоже называют Расула Гамзатова русским поэтом, потому что его стихи и по тематике, и по духовно-нравственному значению давно преодолели границы республики и благодаря переводам </w:t>
      </w:r>
      <w:proofErr w:type="spell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Н.Гребнева</w:t>
      </w:r>
      <w:proofErr w:type="spell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</w:t>
      </w:r>
      <w:proofErr w:type="spell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Я.Козловского</w:t>
      </w:r>
      <w:proofErr w:type="spell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</w:t>
      </w:r>
      <w:proofErr w:type="spell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А.Вознесенского</w:t>
      </w:r>
      <w:proofErr w:type="spell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</w:t>
      </w:r>
      <w:proofErr w:type="spellStart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Ю.Мориц</w:t>
      </w:r>
      <w:proofErr w:type="spellEnd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других стали весомым вкладом в сокровищницу русской литературы.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8 сентября в Дагестане и всей России вспоминают о талантливом поэте, творчество которого называют «книгой мудрости и мужества, книгой любви и боли, книгой благородства и добра». По природе своей большой гуманист, Расул Гамзатов боролся против всего злобного и ничтожного на земле, призывал людей к миру и взаимопониманию.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ЖУРАВЛИ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Мне кажется порою, что солдаты,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 кровавых не пришедшие полей,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 в землю эту полегли когда-то,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 превратились в белых журавлей.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Они до сей поры с времен тех дальних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Летят и подают нам голоса.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 потому ль так часто и печально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Мы замолкаем, глядя в небеса?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Летит, летит по небу клин усталый —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Летит в тумане на исходе дня,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 в том строю есть промежуток малый —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Быть может, это место для меня!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Настанет день, и с журавлиной стаей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 поплыву в такой же сизой мгле,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Из-под небес по-птичьи окликая</w:t>
      </w:r>
    </w:p>
    <w:p w:rsidR="003F43CD" w:rsidRPr="003F43CD" w:rsidRDefault="003F43CD" w:rsidP="003F43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F43C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Всех вас, кого оставил на земле.</w:t>
      </w:r>
    </w:p>
    <w:p w:rsidR="000F33D6" w:rsidRPr="003F43CD" w:rsidRDefault="000F33D6" w:rsidP="003F4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33D6" w:rsidRPr="003F43CD" w:rsidSect="003F43CD">
      <w:pgSz w:w="11906" w:h="16838"/>
      <w:pgMar w:top="1134" w:right="1134" w:bottom="1134" w:left="1134" w:header="709" w:footer="709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CD"/>
    <w:rsid w:val="000F33D6"/>
    <w:rsid w:val="003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D72C"/>
  <w15:chartTrackingRefBased/>
  <w15:docId w15:val="{379AE6BA-09CB-487A-ABF3-196EEB79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9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618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128">
              <w:blockQuote w:val="1"/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2020-09-08T09:41:00Z</dcterms:created>
  <dcterms:modified xsi:type="dcterms:W3CDTF">2020-09-08T09:47:00Z</dcterms:modified>
</cp:coreProperties>
</file>