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7C" w:rsidRDefault="004E017C" w:rsidP="004E017C">
      <w:pPr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017C">
        <w:rPr>
          <w:rFonts w:ascii="Times New Roman" w:hAnsi="Times New Roman" w:cs="Times New Roman"/>
          <w:b/>
          <w:i/>
          <w:sz w:val="24"/>
          <w:szCs w:val="24"/>
        </w:rPr>
        <w:t>Что такое связная речь и как ее развивать у дошкольников.</w:t>
      </w:r>
    </w:p>
    <w:p w:rsidR="001B3212" w:rsidRPr="001B3212" w:rsidRDefault="001B3212" w:rsidP="004E017C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Консультация для родителей.</w:t>
      </w:r>
      <w:bookmarkStart w:id="0" w:name="_GoBack"/>
      <w:bookmarkEnd w:id="0"/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«Разве дошкольнику по силам пересказ?»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i/>
          <w:iCs/>
          <w:sz w:val="24"/>
          <w:szCs w:val="24"/>
        </w:rPr>
        <w:t>«Ребенок не может рассказать, как прошел день в садике. Только отвечает на вопросы, все приходится вытягивать по одной фразе».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i/>
          <w:iCs/>
          <w:sz w:val="24"/>
          <w:szCs w:val="24"/>
        </w:rPr>
        <w:t xml:space="preserve">«Ребенок хорошо говорит по-русски. Читаем </w:t>
      </w:r>
      <w:proofErr w:type="spellStart"/>
      <w:r w:rsidRPr="004E017C">
        <w:rPr>
          <w:rFonts w:ascii="Times New Roman" w:hAnsi="Times New Roman" w:cs="Times New Roman"/>
          <w:i/>
          <w:iCs/>
          <w:sz w:val="24"/>
          <w:szCs w:val="24"/>
        </w:rPr>
        <w:t>виммельбух</w:t>
      </w:r>
      <w:proofErr w:type="spellEnd"/>
      <w:r w:rsidRPr="004E017C">
        <w:rPr>
          <w:rFonts w:ascii="Times New Roman" w:hAnsi="Times New Roman" w:cs="Times New Roman"/>
          <w:i/>
          <w:iCs/>
          <w:sz w:val="24"/>
          <w:szCs w:val="24"/>
        </w:rPr>
        <w:t>, на все вопросы отвечает, потом я в роли игрушки прошу ребенка: «Расскажи мне эту историю, расскажи, что происходит на картинке!» Он повторяет «не могу, не могу» и очень расстраивается».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Когда ждать от ребенка связной речи? И ждать ли ее от дошкольника, может еще рано? И что это вообще такое – «связная речь»?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Речь ребенка развивается поэтапно. Сначала ребенок учится общаться на этапе </w:t>
      </w:r>
      <w:r w:rsidRPr="004E017C">
        <w:rPr>
          <w:rFonts w:ascii="Times New Roman" w:hAnsi="Times New Roman" w:cs="Times New Roman"/>
          <w:b/>
          <w:bCs/>
          <w:sz w:val="24"/>
          <w:szCs w:val="24"/>
        </w:rPr>
        <w:t>диалогической речи</w:t>
      </w:r>
      <w:r w:rsidRPr="004E017C">
        <w:rPr>
          <w:rFonts w:ascii="Times New Roman" w:hAnsi="Times New Roman" w:cs="Times New Roman"/>
          <w:sz w:val="24"/>
          <w:szCs w:val="24"/>
        </w:rPr>
        <w:t> – вопрос и ответ, обмен высказываниями. Из диалогической речи постепенно вырастает </w:t>
      </w:r>
      <w:r w:rsidRPr="004E017C">
        <w:rPr>
          <w:rFonts w:ascii="Times New Roman" w:hAnsi="Times New Roman" w:cs="Times New Roman"/>
          <w:b/>
          <w:bCs/>
          <w:sz w:val="24"/>
          <w:szCs w:val="24"/>
        </w:rPr>
        <w:t>монологическая</w:t>
      </w:r>
      <w:r w:rsidRPr="004E017C">
        <w:rPr>
          <w:rFonts w:ascii="Times New Roman" w:hAnsi="Times New Roman" w:cs="Times New Roman"/>
          <w:sz w:val="24"/>
          <w:szCs w:val="24"/>
        </w:rPr>
        <w:t>. И вот тут начинается самое интересное.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Развитая монологическая речь – это та самая «связная речь», которую мы так ждем от ребенка. Это рассуждения, развернутые высказывания, умение составить рассказ по картинкам, умение описать что-либо, умение пересказать текст или сюжет мультика.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Сейчас обозначают такие возрастные нормы: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- в </w:t>
      </w:r>
      <w:r w:rsidRPr="004E017C">
        <w:rPr>
          <w:rFonts w:ascii="Times New Roman" w:hAnsi="Times New Roman" w:cs="Times New Roman"/>
          <w:b/>
          <w:bCs/>
          <w:sz w:val="24"/>
          <w:szCs w:val="24"/>
        </w:rPr>
        <w:t>4 года</w:t>
      </w:r>
      <w:r w:rsidRPr="004E017C">
        <w:rPr>
          <w:rFonts w:ascii="Times New Roman" w:hAnsi="Times New Roman" w:cs="Times New Roman"/>
          <w:sz w:val="24"/>
          <w:szCs w:val="24"/>
        </w:rPr>
        <w:t> монологическая речь начинает формироваться;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- в</w:t>
      </w:r>
      <w:r w:rsidRPr="004E017C">
        <w:rPr>
          <w:rFonts w:ascii="Times New Roman" w:hAnsi="Times New Roman" w:cs="Times New Roman"/>
          <w:b/>
          <w:bCs/>
          <w:sz w:val="24"/>
          <w:szCs w:val="24"/>
        </w:rPr>
        <w:t> 5 лет</w:t>
      </w:r>
      <w:r w:rsidRPr="004E017C">
        <w:rPr>
          <w:rFonts w:ascii="Times New Roman" w:hAnsi="Times New Roman" w:cs="Times New Roman"/>
          <w:sz w:val="24"/>
          <w:szCs w:val="24"/>
        </w:rPr>
        <w:t> – время активного ее развития;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- в</w:t>
      </w:r>
      <w:r w:rsidRPr="004E017C">
        <w:rPr>
          <w:rFonts w:ascii="Times New Roman" w:hAnsi="Times New Roman" w:cs="Times New Roman"/>
          <w:b/>
          <w:bCs/>
          <w:sz w:val="24"/>
          <w:szCs w:val="24"/>
        </w:rPr>
        <w:t> 6 лет</w:t>
      </w:r>
      <w:r w:rsidRPr="004E017C">
        <w:rPr>
          <w:rFonts w:ascii="Times New Roman" w:hAnsi="Times New Roman" w:cs="Times New Roman"/>
          <w:sz w:val="24"/>
          <w:szCs w:val="24"/>
        </w:rPr>
        <w:t> ребенок владеет свободно монологической речью, включая все, от рассуждения до пересказа.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Поэтому – да, дошкольнику пересказ по силам, и начинать работать с пересказом лучше около 5 лет.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пересказа детей 5 лет, которыеусловно можно </w:t>
      </w:r>
      <w:r w:rsidRPr="004E017C">
        <w:rPr>
          <w:rFonts w:ascii="Times New Roman" w:hAnsi="Times New Roman" w:cs="Times New Roman"/>
          <w:sz w:val="24"/>
          <w:szCs w:val="24"/>
        </w:rPr>
        <w:t>разделить на 3 группы: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b/>
          <w:bCs/>
          <w:sz w:val="24"/>
          <w:szCs w:val="24"/>
        </w:rPr>
        <w:t>1 группа: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– Я не знаю.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- Ну кто там был, принц?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lastRenderedPageBreak/>
        <w:t>- Принц и конь.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- А куда они пошли?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- В замок.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- Зачем?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- Ну принцессу спасать.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Т.е. монологической речи не видно, ребенок только отвечает на вопросы.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b/>
          <w:bCs/>
          <w:sz w:val="24"/>
          <w:szCs w:val="24"/>
        </w:rPr>
        <w:t>2 группа: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 xml:space="preserve">- И потом он туда, и потом – бах! А она: </w:t>
      </w:r>
      <w:proofErr w:type="spellStart"/>
      <w:r w:rsidRPr="004E017C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4E017C">
        <w:rPr>
          <w:rFonts w:ascii="Times New Roman" w:hAnsi="Times New Roman" w:cs="Times New Roman"/>
          <w:sz w:val="24"/>
          <w:szCs w:val="24"/>
        </w:rPr>
        <w:t xml:space="preserve"> и убежала.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Т.е. совершенно бессвязное повествование. Ребенок видит в сознании  картинку происходящего, но сложить в последовательность не может. Но пытается, и это уже первый шаг в сторону монолога.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br/>
      </w:r>
      <w:r w:rsidRPr="004E017C">
        <w:rPr>
          <w:rFonts w:ascii="Times New Roman" w:hAnsi="Times New Roman" w:cs="Times New Roman"/>
          <w:b/>
          <w:bCs/>
          <w:sz w:val="24"/>
          <w:szCs w:val="24"/>
        </w:rPr>
        <w:t>3 группа: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Абсолютно «взрослый» связный рассказ, от и до, с презентацией героев и развитием сюжета.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 xml:space="preserve">Одна и та же история, один и тот же возраст, и пропасть в речевом развитии.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E017C">
        <w:rPr>
          <w:rFonts w:ascii="Times New Roman" w:hAnsi="Times New Roman" w:cs="Times New Roman"/>
          <w:sz w:val="24"/>
          <w:szCs w:val="24"/>
        </w:rPr>
        <w:t>етские сады с акцентом на развитие речи в программе демонстрируют намного более высокие показатели, чем детские сады без специальных программ по развитию речи.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b/>
          <w:bCs/>
          <w:sz w:val="24"/>
          <w:szCs w:val="24"/>
        </w:rPr>
        <w:t>Что же теперь делать, как развивать монологическую речь?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подавляющем большинстве случаев если ребенок овладел диалогической речью, то он способен в полной мере овладеть и монологической. Только монолог сложнее и НАПРЯМУЮ зависит от окружения ребенка, от речевых моделей родителей, от того, как много и насколько «качественно» говорят и занимаются с ребенком. Т.е. монолог – это про среду, общение и занятия с ребенком.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b/>
          <w:bCs/>
          <w:sz w:val="24"/>
          <w:szCs w:val="24"/>
        </w:rPr>
        <w:t>8 классических способов развития связной речи: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b/>
          <w:bCs/>
          <w:sz w:val="24"/>
          <w:szCs w:val="24"/>
        </w:rPr>
        <w:t>1. Следить за своей собственной речью.</w:t>
      </w:r>
      <w:r w:rsidRPr="004E017C">
        <w:rPr>
          <w:rFonts w:ascii="Times New Roman" w:hAnsi="Times New Roman" w:cs="Times New Roman"/>
          <w:sz w:val="24"/>
          <w:szCs w:val="24"/>
        </w:rPr>
        <w:t xml:space="preserve"> Используйте распространенные предложения. Используйте слова-связки. Во время общения вы даете ребенку множество речевых моделей, которые он заимствует, и чаще всего трехлетка, который говорит </w:t>
      </w:r>
      <w:r w:rsidRPr="004E017C">
        <w:rPr>
          <w:rFonts w:ascii="Times New Roman" w:hAnsi="Times New Roman" w:cs="Times New Roman"/>
          <w:sz w:val="24"/>
          <w:szCs w:val="24"/>
        </w:rPr>
        <w:lastRenderedPageBreak/>
        <w:t>полными красивыми фразами обычно умеет это делать, потому что именно так обращается к нему взрослый: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- Мама, тебе случайно не попадались на глаза мои карандаши?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- Кстати, не могла бы ты приготовить мне макароны с сыром?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Трехлетка не придумывает эти фразы, он берет готовые модели у взрослых.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b/>
          <w:bCs/>
          <w:sz w:val="24"/>
          <w:szCs w:val="24"/>
        </w:rPr>
        <w:t>2. Сочинять истории</w:t>
      </w:r>
      <w:r w:rsidRPr="004E017C">
        <w:rPr>
          <w:rFonts w:ascii="Times New Roman" w:hAnsi="Times New Roman" w:cs="Times New Roman"/>
          <w:sz w:val="24"/>
          <w:szCs w:val="24"/>
        </w:rPr>
        <w:t> – устно, с ребенком или его игрушками в главной роли. Брать ребенка в соавторы (ребенок заканчивает предложения, отвечает на ваши вопросы, подсказывает, куда пошли герои и что нашли в сундуке). Можно сочинять истории после просмотра мультика: например, после серии «Доктора Плюшевой» сочинить еще 2 истории про ее пациентов. Это очень здорово: ребенок видит, как можно придумывать сюжеты, взяв за основу уже знакомую историю.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b/>
          <w:bCs/>
          <w:sz w:val="24"/>
          <w:szCs w:val="24"/>
        </w:rPr>
        <w:t>3. Составлять рассказ по серии картинок.</w:t>
      </w:r>
      <w:r w:rsidRPr="004E017C">
        <w:rPr>
          <w:rFonts w:ascii="Times New Roman" w:hAnsi="Times New Roman" w:cs="Times New Roman"/>
          <w:sz w:val="24"/>
          <w:szCs w:val="24"/>
        </w:rPr>
        <w:t> Сначала взрослый показывает пример, раз за разом повторяя одни и те же слова-связки, потом по картинкам рассказывает ребенок, а взрослый «связывает картинки» словами-связками: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Картинка 1. Ребенок говорит.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t>Взрослый кладет Картинку 2 со словами: «А потом…» или «И вдруг…» С этим мостиком ребенку намного легче продолжить повествование.</w:t>
      </w:r>
      <w:r w:rsidRPr="004E017C">
        <w:rPr>
          <w:rFonts w:ascii="Times New Roman" w:hAnsi="Times New Roman" w:cs="Times New Roman"/>
          <w:sz w:val="24"/>
          <w:szCs w:val="24"/>
        </w:rPr>
        <w:br/>
      </w:r>
      <w:r w:rsidRPr="004E017C">
        <w:rPr>
          <w:rFonts w:ascii="Times New Roman" w:hAnsi="Times New Roman" w:cs="Times New Roman"/>
          <w:sz w:val="24"/>
          <w:szCs w:val="24"/>
        </w:rPr>
        <w:br/>
      </w:r>
      <w:r w:rsidRPr="004E01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0" cy="2276475"/>
            <wp:effectExtent l="0" t="0" r="0" b="9525"/>
            <wp:docPr id="2" name="Рисунок 2" descr="https://ic.pics.livejournal.com/2lingual/50506325/237132/23713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c.pics.livejournal.com/2lingual/50506325/237132/237132_orig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br/>
      </w:r>
      <w:r w:rsidRPr="004E017C">
        <w:rPr>
          <w:rFonts w:ascii="Times New Roman" w:hAnsi="Times New Roman" w:cs="Times New Roman"/>
          <w:b/>
          <w:bCs/>
          <w:sz w:val="24"/>
          <w:szCs w:val="24"/>
        </w:rPr>
        <w:t>4. Пересказывать</w:t>
      </w:r>
      <w:r w:rsidRPr="004E017C">
        <w:rPr>
          <w:rFonts w:ascii="Times New Roman" w:hAnsi="Times New Roman" w:cs="Times New Roman"/>
          <w:sz w:val="24"/>
          <w:szCs w:val="24"/>
        </w:rPr>
        <w:t> прочитанные художественные произведения. На первом этапе взрослый рисует простые картинки на каждый шаг сюжета, и ребенок пересказывает с опорой на эти пиктограммы.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Сочинять графические истории. </w:t>
      </w:r>
      <w:r w:rsidRPr="004E017C">
        <w:rPr>
          <w:rFonts w:ascii="Times New Roman" w:hAnsi="Times New Roman" w:cs="Times New Roman"/>
          <w:sz w:val="24"/>
          <w:szCs w:val="24"/>
        </w:rPr>
        <w:t>Вы ложитесь с ребенком на диван, и начинаете рисовать историю, параллельно рассказывая: «Жил-был зайчик, посадил он у себя в огороде морковку…» Рисуете зайчика, морковку и двигаетесь дальше, зарисовывая каждый шаг сюжета. В конце можете попросить ребенка по картинкам вспомнить всю историю. Помогаете, вместе проходите по сюжету.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b/>
          <w:bCs/>
          <w:sz w:val="24"/>
          <w:szCs w:val="24"/>
        </w:rPr>
        <w:t>6. Играть в настольный театр </w:t>
      </w:r>
      <w:r w:rsidRPr="004E017C">
        <w:rPr>
          <w:rFonts w:ascii="Times New Roman" w:hAnsi="Times New Roman" w:cs="Times New Roman"/>
          <w:sz w:val="24"/>
          <w:szCs w:val="24"/>
        </w:rPr>
        <w:t>по прочитанной книге. Мастерите героев (я ищу картинки в интернете или делаю копии страниц книги), наклеиваете на картон, делаете элементарные декорации и проигрываете весь сюжет.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b/>
          <w:bCs/>
          <w:sz w:val="24"/>
          <w:szCs w:val="24"/>
        </w:rPr>
        <w:t>7. Готовить описание по схеме</w:t>
      </w:r>
      <w:r w:rsidRPr="004E017C">
        <w:rPr>
          <w:rFonts w:ascii="Times New Roman" w:hAnsi="Times New Roman" w:cs="Times New Roman"/>
          <w:sz w:val="24"/>
          <w:szCs w:val="24"/>
        </w:rPr>
        <w:t>. Вы наверняка встречали что-то подобное в логопедических пособиях для дошкольников: что это – какого цвета – какой формы – из чего сделано и т.д.</w:t>
      </w:r>
      <w:r w:rsidRPr="004E017C">
        <w:rPr>
          <w:rFonts w:ascii="Times New Roman" w:hAnsi="Times New Roman" w:cs="Times New Roman"/>
          <w:sz w:val="24"/>
          <w:szCs w:val="24"/>
        </w:rPr>
        <w:br/>
      </w:r>
      <w:r w:rsidRPr="004E017C">
        <w:rPr>
          <w:rFonts w:ascii="Times New Roman" w:hAnsi="Times New Roman" w:cs="Times New Roman"/>
          <w:sz w:val="24"/>
          <w:szCs w:val="24"/>
        </w:rPr>
        <w:br/>
      </w:r>
      <w:r w:rsidRPr="004E01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6050" cy="3810000"/>
            <wp:effectExtent l="0" t="0" r="0" b="0"/>
            <wp:docPr id="1" name="Рисунок 1" descr="https://ic.pics.livejournal.com/2lingual/50506325/237001/237001_orig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c.pics.livejournal.com/2lingual/50506325/237001/237001_origina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Вот по этой ссылке   </w:t>
      </w:r>
      <w:r w:rsidRPr="004E017C">
        <w:rPr>
          <w:rFonts w:ascii="Times New Roman" w:hAnsi="Times New Roman" w:cs="Times New Roman"/>
          <w:sz w:val="24"/>
          <w:szCs w:val="24"/>
        </w:rPr>
        <w:t xml:space="preserve">https://www.liveinternet.ru/users/3072616/post194018718/можно найти схемы на все случаи жизни: описание животных, растений, мебели и т.д. 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b/>
          <w:bCs/>
          <w:sz w:val="24"/>
          <w:szCs w:val="24"/>
        </w:rPr>
        <w:t>8. Вспоминать</w:t>
      </w:r>
      <w:r w:rsidRPr="004E017C">
        <w:rPr>
          <w:rFonts w:ascii="Times New Roman" w:hAnsi="Times New Roman" w:cs="Times New Roman"/>
          <w:sz w:val="24"/>
          <w:szCs w:val="24"/>
        </w:rPr>
        <w:t>, что вы делали в течение дня, куда ходили, что купили, кого встретили. Утром предлагать ребенку угадать, что вы будете делать сегодня. Вечером предлагать придумать себе интересный сон.</w:t>
      </w:r>
    </w:p>
    <w:p w:rsidR="004E017C" w:rsidRPr="004E017C" w:rsidRDefault="004E017C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17C">
        <w:rPr>
          <w:rFonts w:ascii="Times New Roman" w:hAnsi="Times New Roman" w:cs="Times New Roman"/>
          <w:sz w:val="24"/>
          <w:szCs w:val="24"/>
        </w:rPr>
        <w:lastRenderedPageBreak/>
        <w:t>Есть еще множество игр и разных способов, которые помогают отработать основные навыки. Чем вы занимались или занимаетесь с ребенком?</w:t>
      </w:r>
    </w:p>
    <w:p w:rsidR="005E6761" w:rsidRPr="004E017C" w:rsidRDefault="005E6761" w:rsidP="004E017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E6761" w:rsidRPr="004E017C" w:rsidSect="0029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2082C"/>
    <w:multiLevelType w:val="multilevel"/>
    <w:tmpl w:val="56DE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1DF"/>
    <w:rsid w:val="001B3212"/>
    <w:rsid w:val="002948E5"/>
    <w:rsid w:val="0034354A"/>
    <w:rsid w:val="004E017C"/>
    <w:rsid w:val="005E6761"/>
    <w:rsid w:val="00720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17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017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6251">
          <w:marLeft w:val="0"/>
          <w:marRight w:val="0"/>
          <w:marTop w:val="0"/>
          <w:marBottom w:val="15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5621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061090">
          <w:marLeft w:val="0"/>
          <w:marRight w:val="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49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4E6C7-1C9D-4675-A88D-F09FF875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xxx</cp:lastModifiedBy>
  <cp:revision>2</cp:revision>
  <dcterms:created xsi:type="dcterms:W3CDTF">2020-01-21T19:53:00Z</dcterms:created>
  <dcterms:modified xsi:type="dcterms:W3CDTF">2020-01-21T19:53:00Z</dcterms:modified>
</cp:coreProperties>
</file>