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FFD00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bookmarkStart w:id="0" w:name="_GoBack"/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>Консультация для педагогов на тему:</w:t>
      </w:r>
    </w:p>
    <w:p w14:paraId="3B59AB9D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32"/>
          <w:szCs w:val="32"/>
          <w:u w:val="singl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>Проведение новогодних праздников</w:t>
      </w:r>
      <w:r>
        <w:rPr>
          <w:rFonts w:ascii="Arial" w:hAnsi="Arial"/>
          <w:b/>
          <w:bCs/>
          <w:color w:val="000000"/>
          <w:sz w:val="32"/>
          <w:szCs w:val="32"/>
          <w:u w:val="single"/>
        </w:rPr>
        <w:t>»</w:t>
      </w:r>
    </w:p>
    <w:bookmarkEnd w:id="0"/>
    <w:p w14:paraId="7A196BDD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/>
          <w:color w:val="000000"/>
          <w:sz w:val="21"/>
          <w:szCs w:val="21"/>
        </w:rPr>
      </w:pPr>
    </w:p>
    <w:p w14:paraId="3C4C0894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Новогодний праздник в детском саду – это, прежде всего, большая проделанная работа всего коллектива, так как в этом мероприятии задействованы многие сотрудники</w:t>
      </w:r>
    </w:p>
    <w:p w14:paraId="4BF1E304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детского сада: воспитатели, специалисты и т.д. Поэтому праздник – это общее дело!</w:t>
      </w:r>
    </w:p>
    <w:p w14:paraId="199EF4B6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Но у каждого своя роль, свои обязанности. И бывает очень трудно разделить</w:t>
      </w:r>
    </w:p>
    <w:p w14:paraId="021E9EF2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обязанности музыкального руководителя и воспитателя, потому что успешное</w:t>
      </w:r>
    </w:p>
    <w:p w14:paraId="6BC45F8F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проведение праздника зависит от совместной организованной работы педагогов. Новогодние праздничные утренники, проводятся в каждой возрастной группе.</w:t>
      </w:r>
    </w:p>
    <w:p w14:paraId="6792F340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 музыкальном развитии детей большая роль отводится воспитателю. На</w:t>
      </w:r>
    </w:p>
    <w:p w14:paraId="0B8ACA3A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занятиях он активно помогает музыкальному руководителю: поёт, показывает</w:t>
      </w:r>
    </w:p>
    <w:p w14:paraId="667CBCBA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движения, участвует в играх, плясках, если это необходимо. Организует</w:t>
      </w:r>
    </w:p>
    <w:p w14:paraId="5A612B79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самостоятельное музицирование ребят, включает музыку в повседневную жизнь</w:t>
      </w:r>
    </w:p>
    <w:p w14:paraId="5CCD9D1E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детского коллектива (утреннюю гимнастику, прогулку, экскурсию и т.д.)</w:t>
      </w:r>
    </w:p>
    <w:p w14:paraId="571171C5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Воспитатель проводит значительную работу, так как имеет непосредственный</w:t>
      </w:r>
    </w:p>
    <w:p w14:paraId="534685A8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ежедневный контакт с детьми и может выяснить музыкальные интересы и склонности</w:t>
      </w:r>
    </w:p>
    <w:p w14:paraId="538257DF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каждого ребёнка, создать необходимые условия для развития творческой деятельности</w:t>
      </w:r>
    </w:p>
    <w:p w14:paraId="4A71D7AF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ребят в группе,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согласуя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свои действия с педагогом-музыкантом.</w:t>
      </w:r>
    </w:p>
    <w:p w14:paraId="0C6C2DF8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Разнообразна деятельность воспитателя на праздничных утренниках. Самой</w:t>
      </w:r>
    </w:p>
    <w:p w14:paraId="2D2C2AF5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ответственной является роль ведущего. Его эмоциональность, живость, умение</w:t>
      </w:r>
    </w:p>
    <w:p w14:paraId="1278C4C2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непосредственно общаться с детьми, выразительное исполнение стихотворных текстов</w:t>
      </w:r>
    </w:p>
    <w:p w14:paraId="3E211274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во многом определяет общий настрой и темп ведения праздника. Ведущий не только</w:t>
      </w:r>
    </w:p>
    <w:p w14:paraId="15CDCD07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должен хорошо знать сценарий, музыкальный и литературный материал, чтобы в</w:t>
      </w:r>
    </w:p>
    <w:p w14:paraId="133F33B4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случае необходимости оказать детям своевременную помощь, но и уметь быстро</w:t>
      </w:r>
    </w:p>
    <w:p w14:paraId="7AAF2FAB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реагировать на неожиданные случайные изменения. Накануне праздника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 Помощники воспитателя должны активно участвовать в праздничном оформлении помещения, помочь одеть детей перед праздником. Воспитатели должны знать порядок номеров наизусть; следить за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дисциплиной ,поправлять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детей корректно; знать стихи и детей их читающих, вовремя подсказывать начало стихотворения. Брать на себя роли в спектаклях. Не отказываться от принятой роли. В младших группах должен быть быстрый темп ведения праздника без заминок и пауз со стороны ведущих (т.к. внимание у детей неустойчивое). Чётко знать, когда посадить детей. Когда поднести оборудование. Взаимосвязь воспитателя с музыкальным руководителем посредством условных сигналов (Смотреть на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муз.рук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. ). Роль своего героя выделить цветным карандашом сразу после получения сценария. Если у ребёнка нет пары, её 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 xml:space="preserve">заменяет воспитатель. Воспитатель должен видеть на празднике каждого ребёнка. Стараться не критиковать и не дергать детей, успокаивать их поглаживанием по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плечу.На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праздник дети одеваются нарядно и по своему желанию, если костюмы не определены сценарии праздника. 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т.д.Воспитателям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обязательно необходимо быть нарядными, иметь подходящую обувь, встречать детей в приподнятом настроении. При подготовке к празднику задействовать по возможности всех детей: постараться каждому найти какую-либо роль, стихотворение, и т.д. Во время разучивания с детьми стихов, ролей контролировать правильное произношение, ударение в словах, соблюдение пунктуации. На самом празднике обязательно присутствовать обоим воспитателям. Во время праздника детей руками не трогать, а чтобы их перестроить, нужно просто сказать им об этом. Ведущей необходимо произносить текст эмоционально, громко, внятно, не</w:t>
      </w:r>
    </w:p>
    <w:p w14:paraId="2DC4A490" w14:textId="77777777" w:rsidR="00844729" w:rsidRDefault="00844729" w:rsidP="008447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/>
          <w:color w:val="000000"/>
          <w:sz w:val="21"/>
          <w:szCs w:val="21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боясь гостей, поддерживая доброжелательную обстановку на празднике. Во время исполнения детьми танцев, хороводов выполнять движения вместе с ними.</w:t>
      </w:r>
      <w:r>
        <w:rPr>
          <w:rFonts w:ascii="Arial" w:hAnsi="Arial"/>
          <w:color w:val="000000"/>
          <w:sz w:val="27"/>
          <w:szCs w:val="27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Просьба к воспитателям – помогать украшать зал к праздникам и убирать после своего утренника все атрибуты (желательно на место). 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 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 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Мы никогда не должны забывать, что праздник – это радость. Так давайте дарить ее детям и друг другу, не жалея сил в поддержке, улыбок и комплиментов.</w:t>
      </w:r>
    </w:p>
    <w:p w14:paraId="5C25BDAB" w14:textId="77777777" w:rsidR="00844729" w:rsidRDefault="00844729"/>
    <w:sectPr w:rsidR="00844729" w:rsidSect="00790C56">
      <w:pgSz w:w="11906" w:h="16838"/>
      <w:pgMar w:top="1134" w:right="1134" w:bottom="1134" w:left="1134" w:header="709" w:footer="709" w:gutter="0"/>
      <w:pgBorders w:offsetFrom="page">
        <w:top w:val="flowersModern1" w:sz="12" w:space="24" w:color="C00000"/>
        <w:left w:val="flowersModern1" w:sz="12" w:space="24" w:color="C00000"/>
        <w:bottom w:val="flowersModern1" w:sz="12" w:space="24" w:color="C00000"/>
        <w:right w:val="flowersModern1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29"/>
    <w:rsid w:val="00790C56"/>
    <w:rsid w:val="008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5AF1"/>
  <w15:chartTrackingRefBased/>
  <w15:docId w15:val="{8E0BA8CD-8771-437A-BBC5-BBB8A470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dcterms:created xsi:type="dcterms:W3CDTF">2019-12-12T08:59:00Z</dcterms:created>
  <dcterms:modified xsi:type="dcterms:W3CDTF">2019-12-12T09:45:00Z</dcterms:modified>
</cp:coreProperties>
</file>