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BB" w:rsidRPr="006A5FBB" w:rsidRDefault="006A5FBB" w:rsidP="00D237E1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Муниципальное бюджетное дошкольное образовательное учре</w:t>
      </w:r>
      <w:r w:rsidR="001257C5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ж</w:t>
      </w:r>
      <w:r w:rsidRPr="006A5FBB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 xml:space="preserve">дение </w:t>
      </w:r>
      <w:r w:rsidR="001257C5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 xml:space="preserve">          </w:t>
      </w:r>
      <w:r w:rsidR="001257C5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br/>
        <w:t xml:space="preserve">                                        </w:t>
      </w:r>
      <w:r w:rsidRPr="006A5FBB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«Детский сад №2 «Изюминка»</w:t>
      </w:r>
    </w:p>
    <w:p w:rsidR="006A5FBB" w:rsidRPr="006A5FBB" w:rsidRDefault="006A5FBB" w:rsidP="00D237E1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6A5FBB" w:rsidRPr="006A5FBB" w:rsidRDefault="006A5FBB" w:rsidP="00D237E1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6A5FBB" w:rsidRPr="006A5FBB" w:rsidRDefault="006A5FBB" w:rsidP="00D237E1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237E1" w:rsidRDefault="00D237E1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  <w:t xml:space="preserve">Занятие по математике в детском саду. </w:t>
      </w:r>
      <w:r w:rsidR="006A5FBB" w:rsidRPr="006A5FBB"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  <w:br/>
      </w:r>
      <w:r w:rsidRPr="006A5FBB"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  <w:t>Старшая группа</w:t>
      </w:r>
    </w:p>
    <w:p w:rsidR="006A5FBB" w:rsidRDefault="006A5FBB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</w:pPr>
    </w:p>
    <w:p w:rsidR="006A5FBB" w:rsidRDefault="006A5FBB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noProof/>
          <w:color w:val="A71E90"/>
          <w:sz w:val="44"/>
          <w:szCs w:val="44"/>
          <w:lang w:eastAsia="ru-RU"/>
        </w:rPr>
        <w:drawing>
          <wp:inline distT="0" distB="0" distL="0" distR="0">
            <wp:extent cx="4071831" cy="3053874"/>
            <wp:effectExtent l="0" t="0" r="5080" b="0"/>
            <wp:docPr id="1" name="Рисунок 1" descr="C:\Users\Аминат\Desktop\МОИ\IMG-201901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МОИ\IMG-20190129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990" cy="305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FBB" w:rsidRDefault="006A5FBB" w:rsidP="006A5FBB">
      <w:pPr>
        <w:shd w:val="clear" w:color="auto" w:fill="FFFFFF"/>
        <w:spacing w:before="75" w:after="7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</w:p>
    <w:p w:rsidR="006A5FBB" w:rsidRPr="006A5FBB" w:rsidRDefault="006A5FBB" w:rsidP="006A5FBB">
      <w:pPr>
        <w:shd w:val="clear" w:color="auto" w:fill="FFFFFF"/>
        <w:spacing w:before="75" w:after="7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  <w:t>Шихабидова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  <w:t xml:space="preserve"> Л.К.</w:t>
      </w:r>
    </w:p>
    <w:p w:rsidR="006A5FBB" w:rsidRDefault="006A5FBB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</w:pPr>
    </w:p>
    <w:p w:rsidR="006A5FBB" w:rsidRDefault="006A5FBB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</w:pPr>
    </w:p>
    <w:p w:rsidR="006A5FBB" w:rsidRDefault="006A5FBB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</w:pPr>
    </w:p>
    <w:p w:rsidR="006A5FBB" w:rsidRDefault="006A5FBB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</w:pPr>
    </w:p>
    <w:p w:rsidR="006A5FBB" w:rsidRDefault="006A5FBB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</w:pPr>
    </w:p>
    <w:p w:rsidR="006A5FBB" w:rsidRDefault="006A5FBB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</w:pPr>
    </w:p>
    <w:p w:rsidR="006A5FBB" w:rsidRDefault="006A5FBB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44"/>
          <w:szCs w:val="44"/>
          <w:lang w:eastAsia="ru-RU"/>
        </w:rPr>
      </w:pPr>
    </w:p>
    <w:p w:rsidR="006A5FBB" w:rsidRPr="006A5FBB" w:rsidRDefault="006A5FBB" w:rsidP="006A5FBB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28.01.2019 год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Программное содержание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считать в пределах 8, показать образование числа 8 на основе сравнения двух групп предметов, выраженных соседними числами 7 и 8.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Упражнять в счете и отсчете предметов в пределах 7 по образцу и на слух.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Совершенствовать умение двигаться в заданном направлении и обозначать его словами: вперед, назад, направо, налево.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Дидактический наглядный материал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Волшебный куб, на каждой грани которого изображено от 2 до 7 кругов, барабан, бубен, ширма, </w:t>
      </w:r>
      <w:proofErr w:type="spellStart"/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наборы кругов и квадратов (по 8 фигур), 3 игрушки.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Раздаточный материал.</w:t>
      </w: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Двухполосные</w:t>
      </w:r>
      <w:proofErr w:type="spellEnd"/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карточки, наборы кругов и квадратов.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Методические указания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 часть</w:t>
      </w: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Игровое упражнение «Отсчитай столько же».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вместе с детьми с помощью считалки выбирает ведущего.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Пчелы в поле полетели,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Зажужжали, загудели,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пчелы на цветы,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 — водишь ты!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бросает кубик и показывает верхнюю грань детям. Воспитатель предлагает детям отсчитать столько же кругов на карточке. Затем выясняет: «Сколько кругов вы отсчитали? Почему вы отсчитали столько кругов?»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повторяется 2 — 3 раза со сменой ведущего и раздаточного материала.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воспитатель предлагает детям на верхней полоске карточки отсчитать столько квадратов, сколько звуков они услышат. В ходе игры используются барабан и бубен. («Сколько квадратов вы отсчитали? (Шесть.) Почему вы отсчитали столько квадратов?»)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Аналогичные задания дети выполняют на нижней полоске карточки с кругами. Дети считают звуки с закрытыми глазами и отвечают на вопросы </w:t>
      </w: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воспитателя: «Каким числом можно обозначить количество кругов (квадратов)? Какое число больше: семь или шесть? Какое число меньше: шесть или семь? Как сделать так, чтобы фигур стало поровну — по семь?» Дети устанавливают равенство и обосновывают свои действия.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 часть.</w:t>
      </w: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с демонстрационным материалом.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обращает внимание детей на квадраты и круги, расположенные на </w:t>
      </w:r>
      <w:proofErr w:type="spellStart"/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два ряда, и уточняет, что их поровну — по семь. Затем увеличивает количество квадратов, добавляя к семи еще один, считает фигуры и спрашивает: «Сколько квадратов? Какое число получили? Как получили число восемь? Какое число больше: восемь или семь? Какое число меньше: семь или восемь? Как сделать так, чтобы фигур стало поровну—по восемь?»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III часть</w:t>
      </w: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Аналогичная работа проводится на раздаточном материале: дети уравнивают группы предметов разными способами и объясняют свои действия.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Физкультминутка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Любопытная Варвара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Любопытная Варвара (Дети поднимают и опускают плечи.)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влево, (Поворачивают корпус влево.)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вправо, (Поворачивают корпус вправо.)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вверх, (Поднимают голову вверх.)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вниз, (Опускают голову.)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присела на карниз, (Делают полуприседания.)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него свалилась вниз. (Резко приседают.)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IV часть.</w:t>
      </w: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Игровое упражнение «Правильно пойдешь — клад найдешь».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заданию воспитателя вызванный ребенок двигается в указанном направлении (2 шага вперед, 3 шага вправо, 1 шаг вперед). Если ребенок правильно выполняет задание, то он находит спрятанную игрушку.</w:t>
      </w:r>
    </w:p>
    <w:p w:rsidR="00D237E1" w:rsidRPr="006A5FBB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 дети следят за правильностью выполнения движений.</w:t>
      </w:r>
    </w:p>
    <w:p w:rsidR="00D237E1" w:rsidRDefault="00D237E1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повторяется 2 — 3 раза со сменой ведущего и заданий.</w:t>
      </w:r>
    </w:p>
    <w:p w:rsidR="006A5FBB" w:rsidRDefault="006A5FBB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FBB" w:rsidRDefault="006A5FBB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FBB" w:rsidRDefault="006A5FBB" w:rsidP="006A5FBB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FBB" w:rsidRDefault="006A5FBB" w:rsidP="006A5F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62650" cy="4060825"/>
            <wp:effectExtent l="0" t="0" r="0" b="0"/>
            <wp:docPr id="2" name="Рисунок 2" descr="C:\Users\Аминат\Desktop\МОИ\IMG-201901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минат\Desktop\МОИ\IMG-20190129-WA0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003" cy="406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FBB" w:rsidRDefault="006A5FBB" w:rsidP="006A5F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FBB" w:rsidRDefault="006A5FBB" w:rsidP="006A5F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4153535"/>
            <wp:effectExtent l="0" t="0" r="9525" b="0"/>
            <wp:docPr id="3" name="Рисунок 3" descr="C:\Users\Аминат\Desktop\МОИ\IMG-201901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минат\Desktop\МОИ\IMG-20190129-WA00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145" cy="415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FBB" w:rsidRDefault="006A5FBB" w:rsidP="006A5F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FBB" w:rsidRDefault="006A5FBB" w:rsidP="006A5F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120130" cy="4590098"/>
            <wp:effectExtent l="0" t="0" r="0" b="1270"/>
            <wp:docPr id="4" name="Рисунок 4" descr="C:\Users\Аминат\Desktop\МОИ\IMG-2019012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минат\Desktop\МОИ\IMG-20190129-WA00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FBB" w:rsidRDefault="006A5FBB" w:rsidP="006A5F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4D6A" w:rsidRPr="001257C5" w:rsidRDefault="006A5FBB" w:rsidP="001257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86475" cy="4060825"/>
            <wp:effectExtent l="0" t="0" r="9525" b="0"/>
            <wp:docPr id="5" name="Рисунок 5" descr="C:\Users\Аминат\Desktop\МОИ\IMG-2019012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минат\Desktop\МОИ\IMG-20190129-WA0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780" cy="406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4D6A" w:rsidRPr="001257C5" w:rsidSect="006A5FBB">
      <w:pgSz w:w="11906" w:h="16838"/>
      <w:pgMar w:top="1134" w:right="1134" w:bottom="1134" w:left="1134" w:header="709" w:footer="709" w:gutter="0"/>
      <w:pgBorders w:offsetFrom="page">
        <w:top w:val="flowersModern2" w:sz="14" w:space="24" w:color="7030A0"/>
        <w:left w:val="flowersModern2" w:sz="14" w:space="24" w:color="7030A0"/>
        <w:bottom w:val="flowersModern2" w:sz="14" w:space="24" w:color="7030A0"/>
        <w:right w:val="flowersModern2" w:sz="1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E1"/>
    <w:rsid w:val="001257C5"/>
    <w:rsid w:val="006A5FBB"/>
    <w:rsid w:val="00A94D6A"/>
    <w:rsid w:val="00D2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7250"/>
  <w15:chartTrackingRefBased/>
  <w15:docId w15:val="{266869B4-F072-4D68-977A-5D5BD652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511</Words>
  <Characters>2915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4</cp:revision>
  <dcterms:created xsi:type="dcterms:W3CDTF">2019-01-29T11:04:00Z</dcterms:created>
  <dcterms:modified xsi:type="dcterms:W3CDTF">2019-01-29T12:07:00Z</dcterms:modified>
</cp:coreProperties>
</file>