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9A" w:rsidRPr="00180E9A" w:rsidRDefault="00180E9A" w:rsidP="00180E9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180E9A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Консультация для воспитателей</w:t>
      </w:r>
    </w:p>
    <w:p w:rsidR="00180E9A" w:rsidRDefault="00180E9A" w:rsidP="00180E9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r w:rsidRPr="00180E9A"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  <w:t>«Культура питания в детском саду»</w:t>
      </w:r>
    </w:p>
    <w:p w:rsidR="00180E9A" w:rsidRDefault="00180E9A" w:rsidP="00180E9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</w:p>
    <w:p w:rsidR="00180E9A" w:rsidRPr="00180E9A" w:rsidRDefault="00180E9A" w:rsidP="00180E9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0B3A5C1" wp14:editId="7B8F0882">
            <wp:extent cx="1683480" cy="2066925"/>
            <wp:effectExtent l="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12" cy="207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80E9A" w:rsidRPr="00180E9A" w:rsidRDefault="00180E9A" w:rsidP="00180E9A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Психологический комфорт детей во время их пребывания в образовательном учреждении во многом зависит от организации </w:t>
      </w:r>
      <w:r w:rsidRPr="00180E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питания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Поскольку дети проводят большую часть дня в </w:t>
      </w:r>
      <w:r w:rsidRPr="00180E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именно на </w:t>
      </w:r>
      <w:r w:rsidRPr="00180E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воспитателей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ложится обязанность научить ребенка полезно, вкусно, красиво и, самое главное, аккуратно </w:t>
      </w:r>
      <w:r w:rsidRPr="00180E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питаться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Важным моментом в правильной организации </w:t>
      </w:r>
      <w:r w:rsidRPr="00180E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питания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хорошая сервировка, она играет большую роль для развития аппетита ребёнка.</w:t>
      </w:r>
    </w:p>
    <w:p w:rsidR="00180E9A" w:rsidRPr="00180E9A" w:rsidRDefault="00180E9A" w:rsidP="00180E9A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Уроки этикета начинаются уже в раннем возрасте. Ребенок учится не только правильно вести себя за столом, но и уверенно пользоваться столовыми приборами, быть опрятным и вежливым.</w:t>
      </w:r>
    </w:p>
    <w:p w:rsidR="00180E9A" w:rsidRPr="00180E9A" w:rsidRDefault="00180E9A" w:rsidP="00180E9A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Посуда должна быть небольшого размера, а главное привлекательной. Красочные кружки и тарелки способствуют увеличению аппетита в большей мере, чем однотонная и безликая посуда. В </w:t>
      </w:r>
      <w:r w:rsidRPr="00180E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 детей учат питаться на классический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европейский манер - вилка в левой руке, нож - в правой. Исходя из этого сервируют столы. Вилки дают детям начиная с младшей группы, а ножи - со старшей группы. Главное условие, все должно быть соответствующего размера.</w:t>
      </w:r>
    </w:p>
    <w:p w:rsidR="00180E9A" w:rsidRPr="00180E9A" w:rsidRDefault="00180E9A" w:rsidP="00180E9A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Формы привития </w:t>
      </w:r>
      <w:r w:rsidRPr="00180E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культуры питания в детском саду разнообразны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Одной из них является дежурство. Дежурным по столам выдают нарядную форму, состоящую из цветных колпачков и фартучков. Все эта одежда хранится в </w:t>
      </w:r>
      <w:r w:rsidRPr="00180E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«Уголке дежурного»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0E9A" w:rsidRPr="00180E9A" w:rsidRDefault="00180E9A" w:rsidP="00180E9A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правильно сидеть за 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столом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нижняя часть спины должна быть прижата к спинке стула, ступни ног полностью касаться пола. Нельзя сидеть с перекрещенными ногами, качаться на стуле, сидеть </w:t>
      </w:r>
      <w:r w:rsidRPr="00180E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80E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развалясь</w:t>
      </w:r>
      <w:proofErr w:type="spellEnd"/>
      <w:r w:rsidRPr="00180E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перегибаться через спину рядом сидящего, отодвигать стул всем весом своего тела, барабанить по столу пальцами, ставить на стол локти.</w:t>
      </w:r>
    </w:p>
    <w:p w:rsidR="00180E9A" w:rsidRPr="00180E9A" w:rsidRDefault="00180E9A" w:rsidP="00180E9A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следует торопить 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80E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«ешь скорее»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80E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«доедай скорее»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лучше найти такие слова, которые раскрывают перед ребёнком пользу того или иного блюда, продукта. Эти рассказы должны быть краткими, простыми, яркими, </w:t>
      </w:r>
      <w:proofErr w:type="gramStart"/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«На занятии по </w:t>
      </w:r>
      <w:r w:rsidRPr="00180E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физкультуре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бегали очень быстро - это всё овсяная каша, которую вы съели на завтрак».</w:t>
      </w:r>
    </w:p>
    <w:p w:rsidR="00180E9A" w:rsidRPr="00180E9A" w:rsidRDefault="00180E9A" w:rsidP="00180E9A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приучать детей есть гущу вместе с жидкостью. Такие блюда, как мясные и рыбные котлеты, отварная рыба, творожники, омлет, разные запеканки нужно давать детям в неразрезанном виде (это возбуждает аппетит, необходимо учить их отделять ребром вилки по кусочкам и съедать его, взяв на вилку, а не разрезать сразу всю полученную порцию. Нужно учить детей есть котлету, мясо, рыбу одновременно с гарниром.</w:t>
      </w:r>
    </w:p>
    <w:p w:rsidR="00180E9A" w:rsidRPr="00180E9A" w:rsidRDefault="00180E9A" w:rsidP="00180E9A">
      <w:pPr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ЗАБЫВАЙТЕ хвалить детей </w:t>
      </w:r>
      <w:r w:rsidRPr="00180E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(каждого в отдельности и всех вместе)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аккуратность, неторопливость, </w:t>
      </w:r>
      <w:r w:rsidRPr="00180E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культурные навыки</w:t>
      </w:r>
      <w:r w:rsidRPr="00180E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дружелюбное спокойное общение во время еды.</w:t>
      </w:r>
    </w:p>
    <w:p w:rsidR="003B36EB" w:rsidRDefault="003B36EB"/>
    <w:sectPr w:rsidR="003B36EB" w:rsidSect="00180E9A">
      <w:pgSz w:w="11906" w:h="16838"/>
      <w:pgMar w:top="1134" w:right="1134" w:bottom="1134" w:left="1134" w:header="709" w:footer="709" w:gutter="0"/>
      <w:pgBorders w:offsetFrom="page">
        <w:top w:val="vine" w:sz="16" w:space="24" w:color="002060"/>
        <w:left w:val="vine" w:sz="16" w:space="24" w:color="002060"/>
        <w:bottom w:val="vine" w:sz="16" w:space="24" w:color="002060"/>
        <w:right w:val="vine" w:sz="1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DD"/>
    <w:rsid w:val="00180E9A"/>
    <w:rsid w:val="003B36EB"/>
    <w:rsid w:val="00FD10DD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AB7F"/>
  <w15:chartTrackingRefBased/>
  <w15:docId w15:val="{76EB1688-3A13-4F50-B212-3A6D68FE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2019-01-28T13:17:00Z</dcterms:created>
  <dcterms:modified xsi:type="dcterms:W3CDTF">2019-01-28T13:30:00Z</dcterms:modified>
</cp:coreProperties>
</file>