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5C" w:rsidRPr="00571F17" w:rsidRDefault="0085775C" w:rsidP="00571F17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571F1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Профилактическая работа по предупреждению ДДТТ, проводимая в </w:t>
      </w:r>
      <w:r w:rsidR="00571F1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 МБ</w:t>
      </w:r>
      <w:r w:rsidRPr="00571F1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ДОУ</w:t>
      </w:r>
      <w:r w:rsidR="00571F17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«Детский сад №2 «Изюминка»</w:t>
      </w:r>
      <w:bookmarkStart w:id="0" w:name="_GoBack"/>
      <w:bookmarkEnd w:id="0"/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Из года в год увеличивается поток автомобилей, а вместе с ним растет и число дорожно-транспортных происшествий. Ежегодно на дорогах гибнет много людей, в том числе и дети. А ведь самое ценное – это здоровье и жизнь ребенка.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Поэтому в нашем дошкольном учреждении большое внимание уделяется вопросу безопасности детей на улицах и дорогах города. Для достижения наибольшего эффекта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 по профилактике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детского дорожно-транспортного травматизма ведется в трех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направлениях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работа с детьми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педагогами, родителями.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Обучая воспитанников правилам дорожного движения, педагоги ДОУ используют все доступные формы и методы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– беседы, обсуждение ситуаций, возникшей на дороге, наблюдения, экскурсии по улицам города, чтение художественных произведений, просмотр мультфильмов по правилам дорожного движения, настольные и дидактические игры.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Педагоги стремятся к тому, чтобы из каждой беседы, с каждого игрового занятия дошкольники обязательно выносили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определенный урок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запомнится им, будет применяться в нужный момент и, конечно поможет сохранить жизнь и здоровье. Кроме этого, полученные знания закрепляются детьми в играх, викторинах, развлечениях, соревнованиях.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В нашем ДОУ игровые занятия по изучению правил дорожного движения и безопасного поведения на улицах и дорогах города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проводятся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во всех дошкольных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группах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начиная с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младшей и заканчивая подготовительной группой. При планировании и организации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в данном направлении воспитатели учитывают требования образовательной программы и возрастные особенности детей. В связи с этим в каждой возрастной группе решаются различные задачи по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профилактике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детского дорожно-транспортного травматизма.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В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младшей 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руппе педагоги знакомят детей с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понятиями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«дорога»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с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работой светофора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формируют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представления об улице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учат различать виды наземного транспорта.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этого используются следующие формы и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методы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Беседа о различных видах наземного транспорта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 использованием иллюстраций)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Целевые прогулки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«Знакомство с улицей»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«Наблюдение за </w:t>
      </w:r>
      <w:r w:rsidRPr="0085775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работой светофора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Дидактическая игра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«Собери светофор»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Рассматривание картин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«Улица города»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«Транспорт»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Сюжетно-ролевая игра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водители»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Чтение стихов о правилах дорожного движения из сборника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 умных зверюшек»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Досуг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В средней группе дети вместе с педагогами уточняют свои знания о назначении светофора, расширяют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представления об улице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проезжей части, знакомятся с понятиями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«перекресток»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получают элементарные знания о правилах безопасного поведения, закрепляют знания о видах городского транспорта. У детей формируются навыки культурного поведения пассажиров. При этом педагоги средней группы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используют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Рассказ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«Улица, на которой расположен детский сад»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Чтение произведений С. Михалкова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«Моя улица»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Рассматривание фотографий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«Улицы нашего города»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Дидактическую игру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«Транспорт»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Целевые прогулки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 друг светофор»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Рисование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«Грузовой автомобиль»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Беседу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«Будем вежливы»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Просмотр тематических мультфильмов;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Игры в уголке по правилам дорожного движения;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Досуг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«Внимательный пешеход»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В старшей группе ребята изучают азбуку улиц и дорог, куда входят понятия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«проезжая часть»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«тротуар»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«дорожные знаки»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продолжают закреплять и дополнять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представления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о некоторых правилах дорожного движения. У старших дошкольников воспитывается культура поведения на улице и в транспорте. В этом возрасте дети знакомятся с дорожными знаками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«Движение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пешеходов запрещено»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«Подземный переход»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«Пешеходная зона»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«Остановка автобуса»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«Пункт медицинской помощи»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«Место стоянки»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«Дорожные </w:t>
      </w:r>
      <w:r w:rsidRPr="0085775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работы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«Въезд запрещен»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этого воспитатели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используют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Целевые прогулки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«Улицы моего города»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«Дорожные знаки»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Рассказ о правилах безопасного перехода улиц;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Просмотр тематических мультфильмов, театрализованных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представлений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о правилах дорожного движения;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Чтение произведений С. Михалкова, А. Дорохова, М. Дружининой,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В. Сергеева;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Сюжетно-ролевая игра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 перекрестке»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Игры на настольном перекрестке, макете городских улиц;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Рассматривание картин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«Улицы города»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«Городской транспорт»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Рисование на тему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«Улицы нашего города»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Дидактические игры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«Прогулка по городу»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«Дорожные знаки»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совместного с родителями досуга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«Красный, желтый, зеленый»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В подготовительной группе знания детей о Правилах дорожного движения уже систематизируются. Закрепляются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понятия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«пешеходный переход»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«тротуар»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«пешеходная дорожка»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знания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 о светофоре, о правилах перехода улицы, о пешеходном переходе, о правилах поведения в общественном транспорте. Расширяются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представления об улице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дороге, перекрестке, о назначении и видах дорожных знаков. Воспитанников подготовительной группы знакомят с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работой регулировщика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 С детьми этого возраста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проводятся игры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практические занятия в специально созданном на территории детского сада </w:t>
      </w:r>
      <w:proofErr w:type="spellStart"/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автогородке</w:t>
      </w:r>
      <w:proofErr w:type="spellEnd"/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 Воспитатели подготовительной группы в своей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используют следующие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формы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Рассматривание картин с разными видами транспорта, их классификация;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Дидактические игры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«Дорожные знаки»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«Поставь знак»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«Найди, о чем расскажу»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«Хорошо-плохо»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«Пешеход»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Целевые прогулки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«Перекресток»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 город»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- Беседы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«Дорога – не место для игр»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«Осторожно – улица!»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Рисование на тему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«Помни правила дорожного движения»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«Дорожные знаки»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Аппликация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 друг светофор»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Чтение произведений С. Михалкова, Г. </w:t>
      </w:r>
      <w:proofErr w:type="spellStart"/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Юрмина</w:t>
      </w:r>
      <w:proofErr w:type="spellEnd"/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С. Волкова, Я. </w:t>
      </w:r>
      <w:proofErr w:type="spellStart"/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Пишумова</w:t>
      </w:r>
      <w:proofErr w:type="spellEnd"/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соответствующей тематике;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Решение проблемных ситуаций на настольном перекрестке;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Викторина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«Дорожная азбука»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Спортивный досуг для детей и родителей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гостях у светофора»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Просмотр тематических мультфильмов;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Составление рассказов по тематике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 картинам, из собственного опыта)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Рассматривание картин и плакатов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«Правила поведения на улице»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Беседа с инспектором ГИБДД.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определить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как усвоен материал, в конце учебного года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проводится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мониторинг знаний правил безопасного поведения на проезжей части, в транспорте и во дворе.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Прежде чем начинать обучение дошкольников, педагогам самим необходимо знать и соблюдать правила дорожного движения. Поэтому в ДОУ постоянно организуются консультации, выставки специальной литературы по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профилактике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детского дорожно-транспортного травматизма в методическом кабинете. Кроме того, в детском саду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проводится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тематическая неделя </w:t>
      </w:r>
      <w:r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«Дети и дороги»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итогом которой становится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определение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лучшей группы по ряду 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критериев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 Оформление уголка по правилам дорожного движения;</w:t>
      </w:r>
    </w:p>
    <w:p w:rsidR="0085775C" w:rsidRPr="0085775C" w:rsidRDefault="0085775C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 Активное использование уголка по ПДД детьми группы, организация в нем сюжетно-ролевой игры;</w:t>
      </w:r>
    </w:p>
    <w:p w:rsidR="0085775C" w:rsidRPr="0085775C" w:rsidRDefault="0085775C" w:rsidP="0085775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Разработка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мероприятия по изучению детьми правил дорожного движения;</w:t>
      </w:r>
    </w:p>
    <w:p w:rsidR="0085775C" w:rsidRPr="0085775C" w:rsidRDefault="004F2614" w:rsidP="0085775C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вышеперечисленное способствует проявлению творческой активности и инициативы у педагогов ДОУ.</w:t>
      </w:r>
    </w:p>
    <w:p w:rsidR="004F2614" w:rsidRDefault="0085775C" w:rsidP="004F261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Многим родителям, к сожалению, свойственно заблуждение, что ребенка надо учить безопасному поведению на улицах ближе к тому времени, когда он пойдет в школу. Но это неправильно! Ведь у детей основные привычки формируются в раннем возрасте. </w:t>
      </w:r>
      <w:r w:rsidR="004F26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4F26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том числе и манера поведения. Поэтому перед педагогами ДОУ стоит задача - донести информацию по ПДД не только до детей, но и до их родителей. </w:t>
      </w:r>
    </w:p>
    <w:p w:rsidR="0085775C" w:rsidRPr="0085775C" w:rsidRDefault="004F2614" w:rsidP="004F261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С этой целью в группах ДОУ организуются консультации для родителей </w:t>
      </w:r>
      <w:r w:rsidR="0085775C"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«Знайте правила движенья как таблицу умножения»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85775C"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переходить улицу»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85775C"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«Ребенок и дорога»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 оформляются папки-передвижки </w:t>
      </w:r>
      <w:r w:rsidR="0085775C"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«Будьте внимательны на улице»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85775C"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«Выполняем правила дорожного движения»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="0085775C"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«Внимание – дети!»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85775C" w:rsidRPr="008577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«Безопасность наших детей»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. Во время </w:t>
      </w:r>
      <w:r w:rsidR="0085775C"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проведения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спортивных досугов по правилам дорожного движения родители принимают активное участие в их организации и </w:t>
      </w:r>
      <w:r w:rsidR="0085775C"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проведении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: помогают в оформлении помещения, изготавливают необходимые атрибуты, становятся участниками соревнований наравне с детьми.</w:t>
      </w:r>
    </w:p>
    <w:p w:rsidR="0085775C" w:rsidRPr="0085775C" w:rsidRDefault="004F2614" w:rsidP="0085775C">
      <w:pPr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Подобная форма организации </w:t>
      </w:r>
      <w:r w:rsidR="0085775C" w:rsidRPr="0085775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 по предупреждению</w:t>
      </w:r>
      <w:r w:rsidR="0085775C" w:rsidRPr="0085775C">
        <w:rPr>
          <w:rFonts w:ascii="Times New Roman" w:eastAsia="Times New Roman" w:hAnsi="Times New Roman" w:cs="Times New Roman"/>
          <w:color w:val="111111"/>
          <w:sz w:val="28"/>
          <w:szCs w:val="28"/>
        </w:rPr>
        <w:t> детского дорожно-транспортного травматизма помогает ребенку лучше адаптироваться к окружающему миру и усвоить правила безопасного поведения в нем.</w:t>
      </w:r>
    </w:p>
    <w:p w:rsidR="00EA1541" w:rsidRPr="0085775C" w:rsidRDefault="00EA1541">
      <w:pPr>
        <w:rPr>
          <w:rFonts w:ascii="Times New Roman" w:hAnsi="Times New Roman" w:cs="Times New Roman"/>
          <w:sz w:val="28"/>
          <w:szCs w:val="28"/>
        </w:rPr>
      </w:pPr>
    </w:p>
    <w:sectPr w:rsidR="00EA1541" w:rsidRPr="0085775C" w:rsidSect="00571F17">
      <w:pgSz w:w="11906" w:h="16838"/>
      <w:pgMar w:top="1134" w:right="1134" w:bottom="1134" w:left="1134" w:header="709" w:footer="709" w:gutter="0"/>
      <w:pgBorders w:offsetFrom="page">
        <w:top w:val="weavingAngles" w:sz="12" w:space="24" w:color="00B050"/>
        <w:left w:val="weavingAngles" w:sz="12" w:space="24" w:color="00B050"/>
        <w:bottom w:val="weavingAngles" w:sz="12" w:space="24" w:color="00B050"/>
        <w:right w:val="weavingAngles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557A9"/>
    <w:multiLevelType w:val="multilevel"/>
    <w:tmpl w:val="89F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A1E2F"/>
    <w:multiLevelType w:val="multilevel"/>
    <w:tmpl w:val="56BE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12B34"/>
    <w:multiLevelType w:val="multilevel"/>
    <w:tmpl w:val="25E4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9026C"/>
    <w:multiLevelType w:val="multilevel"/>
    <w:tmpl w:val="13D6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2D2D13"/>
    <w:multiLevelType w:val="multilevel"/>
    <w:tmpl w:val="CD28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A183F"/>
    <w:multiLevelType w:val="multilevel"/>
    <w:tmpl w:val="C068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E3777"/>
    <w:multiLevelType w:val="multilevel"/>
    <w:tmpl w:val="FA08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25035"/>
    <w:multiLevelType w:val="multilevel"/>
    <w:tmpl w:val="A986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C3335"/>
    <w:multiLevelType w:val="multilevel"/>
    <w:tmpl w:val="5D1E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94EC2"/>
    <w:multiLevelType w:val="multilevel"/>
    <w:tmpl w:val="89E2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75C"/>
    <w:rsid w:val="004F2614"/>
    <w:rsid w:val="00571F17"/>
    <w:rsid w:val="0085775C"/>
    <w:rsid w:val="00EA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A8FE"/>
  <w15:docId w15:val="{BA320910-B50F-4C75-A52D-0263467D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7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7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ymessages">
    <w:name w:val="my_messages"/>
    <w:basedOn w:val="a0"/>
    <w:rsid w:val="0085775C"/>
  </w:style>
  <w:style w:type="character" w:styleId="a3">
    <w:name w:val="Hyperlink"/>
    <w:basedOn w:val="a0"/>
    <w:uiPriority w:val="99"/>
    <w:semiHidden/>
    <w:unhideWhenUsed/>
    <w:rsid w:val="0085775C"/>
    <w:rPr>
      <w:color w:val="0000FF"/>
      <w:u w:val="single"/>
    </w:rPr>
  </w:style>
  <w:style w:type="paragraph" w:customStyle="1" w:styleId="headline">
    <w:name w:val="headline"/>
    <w:basedOn w:val="a"/>
    <w:rsid w:val="0085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5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577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1F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30221">
              <w:marLeft w:val="75"/>
              <w:marRight w:val="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1256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4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3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584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4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43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53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262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05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4</cp:revision>
  <cp:lastPrinted>2017-11-02T04:36:00Z</cp:lastPrinted>
  <dcterms:created xsi:type="dcterms:W3CDTF">2017-11-01T17:40:00Z</dcterms:created>
  <dcterms:modified xsi:type="dcterms:W3CDTF">2017-11-02T04:38:00Z</dcterms:modified>
</cp:coreProperties>
</file>