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313D" w:rsidRPr="0027313D" w:rsidRDefault="008B359D" w:rsidP="0027313D">
      <w:pPr>
        <w:shd w:val="clear" w:color="auto" w:fill="FFFFFF" w:themeFill="background1"/>
        <w:spacing w:before="150" w:after="150" w:line="240" w:lineRule="auto"/>
        <w:outlineLvl w:val="1"/>
        <w:rPr>
          <w:rFonts w:ascii="Times New Roman" w:eastAsia="Times New Roman" w:hAnsi="Times New Roman" w:cs="Times New Roman"/>
          <w:i/>
          <w:iCs/>
          <w:color w:val="61001C"/>
          <w:sz w:val="42"/>
          <w:szCs w:val="42"/>
        </w:rPr>
      </w:pPr>
      <w:r>
        <w:rPr>
          <w:rFonts w:ascii="Times New Roman" w:eastAsia="Times New Roman" w:hAnsi="Times New Roman" w:cs="Times New Roman"/>
          <w:i/>
          <w:iCs/>
          <w:color w:val="61001C"/>
          <w:sz w:val="42"/>
          <w:szCs w:val="42"/>
        </w:rPr>
        <w:t xml:space="preserve">      </w:t>
      </w:r>
      <w:r w:rsidR="0027313D" w:rsidRPr="0027313D">
        <w:rPr>
          <w:rFonts w:ascii="Times New Roman" w:eastAsia="Times New Roman" w:hAnsi="Times New Roman" w:cs="Times New Roman"/>
          <w:i/>
          <w:iCs/>
          <w:color w:val="61001C"/>
          <w:sz w:val="42"/>
          <w:szCs w:val="42"/>
        </w:rPr>
        <w:t>Акция "Засветись! Стань заметен на дороге"</w:t>
      </w:r>
    </w:p>
    <w:tbl>
      <w:tblPr>
        <w:tblW w:w="0" w:type="auto"/>
        <w:jc w:val="center"/>
        <w:shd w:val="clear" w:color="auto" w:fill="FFFF00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9353"/>
      </w:tblGrid>
      <w:tr w:rsidR="0027313D" w:rsidRPr="0027313D" w:rsidTr="002B5785">
        <w:trPr>
          <w:jc w:val="center"/>
        </w:trPr>
        <w:tc>
          <w:tcPr>
            <w:tcW w:w="9353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00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7313D" w:rsidRPr="008B359D" w:rsidRDefault="0027313D" w:rsidP="008B359D">
            <w:pPr>
              <w:shd w:val="clear" w:color="auto" w:fill="FFFFFF" w:themeFill="background1"/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  <w:r w:rsidRPr="008B359D">
              <w:rPr>
                <w:rFonts w:ascii="Times New Roman" w:eastAsia="Times New Roman" w:hAnsi="Times New Roman" w:cs="Times New Roman"/>
                <w:bCs/>
                <w:color w:val="FF0000"/>
                <w:sz w:val="40"/>
                <w:szCs w:val="40"/>
              </w:rPr>
              <w:t>Внимание! Акция!</w:t>
            </w:r>
          </w:p>
          <w:p w:rsidR="0027313D" w:rsidRPr="008B359D" w:rsidRDefault="0027313D" w:rsidP="008B359D">
            <w:pPr>
              <w:shd w:val="clear" w:color="auto" w:fill="FFFFFF" w:themeFill="background1"/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  <w:r w:rsidRPr="008B359D">
              <w:rPr>
                <w:rFonts w:ascii="Times New Roman" w:eastAsia="Times New Roman" w:hAnsi="Times New Roman" w:cs="Times New Roman"/>
                <w:bCs/>
                <w:color w:val="FF0000"/>
                <w:sz w:val="40"/>
                <w:szCs w:val="40"/>
              </w:rPr>
              <w:t>«Засветись!</w:t>
            </w:r>
          </w:p>
          <w:p w:rsidR="0027313D" w:rsidRPr="008B359D" w:rsidRDefault="0027313D" w:rsidP="008B359D">
            <w:pPr>
              <w:shd w:val="clear" w:color="auto" w:fill="FFFFFF" w:themeFill="background1"/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  <w:r w:rsidRPr="008B359D">
              <w:rPr>
                <w:rFonts w:ascii="Times New Roman" w:eastAsia="Times New Roman" w:hAnsi="Times New Roman" w:cs="Times New Roman"/>
                <w:bCs/>
                <w:color w:val="FF0000"/>
                <w:sz w:val="40"/>
                <w:szCs w:val="40"/>
              </w:rPr>
              <w:t>Стань заметен</w:t>
            </w:r>
          </w:p>
          <w:p w:rsidR="0027313D" w:rsidRPr="008B359D" w:rsidRDefault="0027313D" w:rsidP="008B359D">
            <w:pPr>
              <w:shd w:val="clear" w:color="auto" w:fill="FFFFFF" w:themeFill="background1"/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  <w:r w:rsidRPr="008B359D">
              <w:rPr>
                <w:rFonts w:ascii="Times New Roman" w:eastAsia="Times New Roman" w:hAnsi="Times New Roman" w:cs="Times New Roman"/>
                <w:bCs/>
                <w:color w:val="FF0000"/>
                <w:sz w:val="40"/>
                <w:szCs w:val="40"/>
              </w:rPr>
              <w:t>на дороге»</w:t>
            </w:r>
          </w:p>
          <w:p w:rsidR="0027313D" w:rsidRPr="0027313D" w:rsidRDefault="0027313D" w:rsidP="0027313D">
            <w:pPr>
              <w:shd w:val="clear" w:color="auto" w:fill="FFFFFF" w:themeFill="background1"/>
              <w:spacing w:before="150"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7313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 </w:t>
            </w:r>
          </w:p>
          <w:p w:rsidR="0027313D" w:rsidRPr="0027313D" w:rsidRDefault="0027313D" w:rsidP="0027313D">
            <w:pPr>
              <w:shd w:val="clear" w:color="auto" w:fill="FFFFFF" w:themeFill="background1"/>
              <w:spacing w:before="150"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7313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Цель акции</w:t>
            </w:r>
            <w:r w:rsidRPr="002731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: разъяснение необходимости использования пешеходами при движении в тёмное время суток или недостаточной видимости предметов со </w:t>
            </w:r>
            <w:proofErr w:type="spellStart"/>
            <w:r w:rsidRPr="002731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световозвращающими</w:t>
            </w:r>
            <w:proofErr w:type="spellEnd"/>
            <w:r w:rsidRPr="002731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элементами (п.4.1. Правил дорожного движения)</w:t>
            </w:r>
          </w:p>
          <w:p w:rsidR="0027313D" w:rsidRDefault="0027313D" w:rsidP="0027313D">
            <w:pPr>
              <w:shd w:val="clear" w:color="auto" w:fill="FFFFFF" w:themeFill="background1"/>
              <w:spacing w:before="150" w:after="15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7313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Что такое </w:t>
            </w:r>
            <w:proofErr w:type="spellStart"/>
            <w:r w:rsidRPr="0027313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фликер</w:t>
            </w:r>
            <w:proofErr w:type="spellEnd"/>
            <w:r w:rsidRPr="0027313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? Каждый водитель ездит с включёнными фарами. Но ведь фары обозначат только машину, а что же обозначит человека? Ответ есть: светоотражающий </w:t>
            </w:r>
            <w:proofErr w:type="spellStart"/>
            <w:r w:rsidRPr="0027313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фликер</w:t>
            </w:r>
            <w:proofErr w:type="spellEnd"/>
            <w:r w:rsidRPr="0027313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27313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Фликеры</w:t>
            </w:r>
            <w:proofErr w:type="spellEnd"/>
            <w:r w:rsidRPr="0027313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– это маленькие значки или наклейки, которые можно разместить на рюкзаке, куртке, руке или джинсах, а также на обуви. Они отражают свет в темноте и помогают увидеть пешехода в ночное время быстрее. При езде с ближним светом расстояние, при котором можно заметить пешехода, равно 25-30 метров, а если у человека есть </w:t>
            </w:r>
            <w:proofErr w:type="spellStart"/>
            <w:r w:rsidRPr="0027313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фликер</w:t>
            </w:r>
            <w:proofErr w:type="spellEnd"/>
            <w:r w:rsidRPr="0027313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, то оно увеличивается до 130-140 метров. А водитель, едущий в машине с включённым дальним светом, может увидеть </w:t>
            </w:r>
            <w:proofErr w:type="spellStart"/>
            <w:r w:rsidRPr="0027313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фликер</w:t>
            </w:r>
            <w:proofErr w:type="spellEnd"/>
            <w:r w:rsidRPr="0027313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с расстояния 400 метров. </w:t>
            </w:r>
            <w:r w:rsidRPr="0027313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br/>
            </w:r>
            <w:r w:rsidRPr="0027313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br/>
            </w:r>
            <w:r w:rsidRPr="0027313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Какие </w:t>
            </w:r>
            <w:proofErr w:type="spellStart"/>
            <w:r w:rsidRPr="0027313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фликеры</w:t>
            </w:r>
            <w:proofErr w:type="spellEnd"/>
            <w:r w:rsidRPr="0027313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самые лучшие?</w:t>
            </w:r>
            <w:r w:rsidRPr="0027313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br/>
            </w:r>
            <w:r w:rsidRPr="0027313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br/>
            </w:r>
            <w:r w:rsidRPr="0027313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Покупайте </w:t>
            </w:r>
            <w:proofErr w:type="spellStart"/>
            <w:r w:rsidRPr="0027313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фликеры</w:t>
            </w:r>
            <w:proofErr w:type="spellEnd"/>
            <w:r w:rsidRPr="0027313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только белого или лимонного цветов. Именно они имеет наиболее оптимальную </w:t>
            </w:r>
            <w:proofErr w:type="spellStart"/>
            <w:r w:rsidRPr="0027313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световозращаемость</w:t>
            </w:r>
            <w:proofErr w:type="spellEnd"/>
            <w:r w:rsidRPr="0027313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для того, чтобы пешеход был заметен в темное время суток. </w:t>
            </w:r>
            <w:r w:rsidRPr="0027313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br/>
            </w:r>
            <w:r w:rsidRPr="0027313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br/>
            </w:r>
            <w:r w:rsidRPr="0027313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Достаточно ли одного </w:t>
            </w:r>
            <w:proofErr w:type="spellStart"/>
            <w:r w:rsidRPr="0027313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фликера</w:t>
            </w:r>
            <w:proofErr w:type="spellEnd"/>
            <w:r w:rsidRPr="0027313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, чтобы быть заметным?</w:t>
            </w:r>
            <w:r w:rsidRPr="0027313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br/>
            </w:r>
            <w:r w:rsidRPr="0027313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br/>
            </w:r>
            <w:r w:rsidRPr="0027313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- Чем больше </w:t>
            </w:r>
            <w:proofErr w:type="spellStart"/>
            <w:r w:rsidRPr="0027313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фликеров</w:t>
            </w:r>
            <w:proofErr w:type="spellEnd"/>
            <w:r w:rsidRPr="0027313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, тем лучше. В черте города сотрудники ГИБДД рекомендует пешеходам обозначить себя </w:t>
            </w:r>
            <w:proofErr w:type="spellStart"/>
            <w:r w:rsidRPr="0027313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световозвращающими</w:t>
            </w:r>
            <w:proofErr w:type="spellEnd"/>
            <w:r w:rsidRPr="0027313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элементами на левой и правой руках, подвесить по одному </w:t>
            </w:r>
            <w:proofErr w:type="spellStart"/>
            <w:r w:rsidRPr="0027313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фликеру</w:t>
            </w:r>
            <w:proofErr w:type="spellEnd"/>
            <w:r w:rsidRPr="0027313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на ремень и сзади на рюкзак. Таким образом, самый оптимальный вариант, когда на пешеходе находится 4 </w:t>
            </w:r>
            <w:proofErr w:type="spellStart"/>
            <w:r w:rsidRPr="0027313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фликера</w:t>
            </w:r>
            <w:proofErr w:type="spellEnd"/>
            <w:r w:rsidRPr="0027313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. </w:t>
            </w:r>
            <w:r w:rsidRPr="0027313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br/>
            </w:r>
            <w:r w:rsidRPr="0027313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br/>
            </w:r>
            <w:proofErr w:type="spellStart"/>
            <w:r w:rsidRPr="0027313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Фликер</w:t>
            </w:r>
            <w:proofErr w:type="spellEnd"/>
            <w:r w:rsidRPr="0027313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– это, в первую очередь, безопасность вашего ребёнка на дороге. Обозначьте себя и дайте увидеть вас водителю, берегите себя!!!</w:t>
            </w:r>
          </w:p>
          <w:p w:rsidR="008B359D" w:rsidRPr="0027313D" w:rsidRDefault="008B359D" w:rsidP="0027313D">
            <w:pPr>
              <w:shd w:val="clear" w:color="auto" w:fill="FFFFFF" w:themeFill="background1"/>
              <w:spacing w:before="150"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0F66A8" w:rsidRDefault="0058188D" w:rsidP="002B5785">
      <w:pPr>
        <w:shd w:val="clear" w:color="auto" w:fill="FFFFFF" w:themeFill="background1"/>
      </w:pPr>
      <w:r w:rsidRPr="0058188D">
        <w:rPr>
          <w:noProof/>
        </w:rPr>
        <w:lastRenderedPageBreak/>
        <w:drawing>
          <wp:inline distT="0" distB="0" distL="0" distR="0">
            <wp:extent cx="5838825" cy="4066540"/>
            <wp:effectExtent l="0" t="0" r="0" b="0"/>
            <wp:docPr id="1" name="Рисунок 1" descr="D:\Фликеры\IMG_2017-01-30_0941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Фликеры\IMG_2017-01-30_09412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2609" cy="406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188D" w:rsidRDefault="0058188D" w:rsidP="002B5785">
      <w:pPr>
        <w:shd w:val="clear" w:color="auto" w:fill="FFFFFF" w:themeFill="background1"/>
      </w:pPr>
    </w:p>
    <w:p w:rsidR="0058188D" w:rsidRDefault="0058188D" w:rsidP="002B5785">
      <w:pPr>
        <w:shd w:val="clear" w:color="auto" w:fill="FFFFFF" w:themeFill="background1"/>
      </w:pPr>
      <w:r w:rsidRPr="0058188D">
        <w:rPr>
          <w:noProof/>
        </w:rPr>
        <w:drawing>
          <wp:inline distT="0" distB="0" distL="0" distR="0">
            <wp:extent cx="5829300" cy="4188087"/>
            <wp:effectExtent l="0" t="0" r="0" b="0"/>
            <wp:docPr id="2" name="Рисунок 2" descr="D:\Фликеры\IMG_2017-01-30_0941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Фликеры\IMG_2017-01-30_09413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4548" cy="41918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188D" w:rsidRDefault="0058188D" w:rsidP="002B5785">
      <w:pPr>
        <w:shd w:val="clear" w:color="auto" w:fill="FFFFFF" w:themeFill="background1"/>
      </w:pPr>
    </w:p>
    <w:p w:rsidR="0058188D" w:rsidRDefault="0058188D" w:rsidP="002B5785">
      <w:pPr>
        <w:shd w:val="clear" w:color="auto" w:fill="FFFFFF" w:themeFill="background1"/>
      </w:pPr>
      <w:r w:rsidRPr="0058188D">
        <w:rPr>
          <w:noProof/>
        </w:rPr>
        <w:lastRenderedPageBreak/>
        <w:drawing>
          <wp:inline distT="0" distB="0" distL="0" distR="0">
            <wp:extent cx="6119485" cy="4371975"/>
            <wp:effectExtent l="0" t="0" r="0" b="0"/>
            <wp:docPr id="3" name="Рисунок 3" descr="D:\Фликеры\IMG_2017-01-30_0943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Фликеры\IMG_2017-01-30_09431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2005" cy="43737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188D" w:rsidRDefault="0058188D" w:rsidP="002B5785">
      <w:pPr>
        <w:shd w:val="clear" w:color="auto" w:fill="FFFFFF" w:themeFill="background1"/>
      </w:pPr>
    </w:p>
    <w:p w:rsidR="0058188D" w:rsidRDefault="0058188D" w:rsidP="002B5785">
      <w:pPr>
        <w:shd w:val="clear" w:color="auto" w:fill="FFFFFF" w:themeFill="background1"/>
      </w:pPr>
      <w:bookmarkStart w:id="0" w:name="_GoBack"/>
      <w:r w:rsidRPr="0058188D">
        <w:rPr>
          <w:noProof/>
        </w:rPr>
        <w:drawing>
          <wp:inline distT="0" distB="0" distL="0" distR="0">
            <wp:extent cx="6119485" cy="4324350"/>
            <wp:effectExtent l="0" t="0" r="0" b="0"/>
            <wp:docPr id="4" name="Рисунок 4" descr="D:\Фликеры\IMG_2017-01-30_0907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Фликеры\IMG_2017-01-30_09070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2005" cy="43261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58188D" w:rsidSect="002B5785">
      <w:pgSz w:w="11906" w:h="16838"/>
      <w:pgMar w:top="1134" w:right="1134" w:bottom="1134" w:left="1134" w:header="709" w:footer="709" w:gutter="0"/>
      <w:pgBorders w:offsetFrom="page">
        <w:top w:val="weavingAngles" w:sz="12" w:space="24" w:color="00B050"/>
        <w:left w:val="weavingAngles" w:sz="12" w:space="24" w:color="00B050"/>
        <w:bottom w:val="weavingAngles" w:sz="12" w:space="24" w:color="00B050"/>
        <w:right w:val="weavingAngles" w:sz="12" w:space="24" w:color="00B05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7313D"/>
    <w:rsid w:val="000F66A8"/>
    <w:rsid w:val="0027313D"/>
    <w:rsid w:val="002B5785"/>
    <w:rsid w:val="0058188D"/>
    <w:rsid w:val="008B3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3C5A6B"/>
  <w15:docId w15:val="{8116F679-93C2-4F03-9CB3-1EABF7FC1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7313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7313D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unhideWhenUsed/>
    <w:rsid w:val="00273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27313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2731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7313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9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166487">
          <w:marLeft w:val="0"/>
          <w:marRight w:val="0"/>
          <w:marTop w:val="0"/>
          <w:marBottom w:val="0"/>
          <w:divBdr>
            <w:top w:val="single" w:sz="2" w:space="1" w:color="FF5CC6"/>
            <w:left w:val="single" w:sz="2" w:space="1" w:color="FF5CC6"/>
            <w:bottom w:val="single" w:sz="2" w:space="1" w:color="FF5CC6"/>
            <w:right w:val="single" w:sz="2" w:space="1" w:color="FF5CC6"/>
          </w:divBdr>
        </w:div>
        <w:div w:id="124826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8329375</TotalTime>
  <Pages>3</Pages>
  <Words>245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Аминат</dc:creator>
  <cp:keywords/>
  <dc:description/>
  <cp:lastModifiedBy>Аминат</cp:lastModifiedBy>
  <cp:revision>5</cp:revision>
  <cp:lastPrinted>2017-11-02T04:07:00Z</cp:lastPrinted>
  <dcterms:created xsi:type="dcterms:W3CDTF">2017-09-30T15:16:00Z</dcterms:created>
  <dcterms:modified xsi:type="dcterms:W3CDTF">2018-12-19T11:50:00Z</dcterms:modified>
</cp:coreProperties>
</file>