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231" w:rsidRPr="00A33231" w:rsidRDefault="00A33231" w:rsidP="00A33231">
      <w:pPr>
        <w:shd w:val="clear" w:color="auto" w:fill="FFFFFF" w:themeFill="background1"/>
        <w:spacing w:before="180" w:after="180" w:line="240" w:lineRule="auto"/>
        <w:jc w:val="right"/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>Утверждаю</w:t>
      </w:r>
      <w:r w:rsidRPr="00A33231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br/>
        <w:t>Заведующая МБДОУ№2</w:t>
      </w:r>
      <w:r w:rsidRPr="00A33231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br/>
        <w:t>«Изюминка»</w:t>
      </w:r>
      <w:r w:rsidRPr="00A33231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br/>
        <w:t xml:space="preserve">_________ </w:t>
      </w:r>
      <w:proofErr w:type="spellStart"/>
      <w:r w:rsidRPr="00A33231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>Шихгасанова</w:t>
      </w:r>
      <w:proofErr w:type="spellEnd"/>
      <w:r w:rsidRPr="00A33231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 xml:space="preserve"> Ш.И.</w:t>
      </w:r>
    </w:p>
    <w:p w:rsidR="00A33231" w:rsidRPr="00A33231" w:rsidRDefault="00A33231" w:rsidP="00C36171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</w:pPr>
    </w:p>
    <w:p w:rsidR="00A33231" w:rsidRPr="00A33231" w:rsidRDefault="00A33231" w:rsidP="00C36171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</w:pPr>
    </w:p>
    <w:p w:rsidR="00A33231" w:rsidRPr="00A33231" w:rsidRDefault="00A33231" w:rsidP="00C36171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</w:pPr>
    </w:p>
    <w:p w:rsidR="00222B39" w:rsidRPr="00A33231" w:rsidRDefault="00222B39" w:rsidP="00C36171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>Положение</w:t>
      </w:r>
    </w:p>
    <w:p w:rsidR="00222B39" w:rsidRPr="00A33231" w:rsidRDefault="00222B39" w:rsidP="00C36171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>о смотре-конкурсе на лучший театрализованный уголок в группах МБДОУ «Детский сад</w:t>
      </w:r>
      <w:r w:rsidR="00A33231" w:rsidRPr="00A33231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>№2 «Изюминка</w:t>
      </w:r>
      <w:r w:rsidRPr="00A33231">
        <w:rPr>
          <w:rFonts w:ascii="Times New Roman" w:eastAsia="Times New Roman" w:hAnsi="Times New Roman" w:cs="Times New Roman"/>
          <w:b/>
          <w:bCs/>
          <w:color w:val="2E3228"/>
          <w:sz w:val="28"/>
          <w:szCs w:val="28"/>
          <w:lang w:eastAsia="ru-RU"/>
        </w:rPr>
        <w:t>»</w:t>
      </w:r>
    </w:p>
    <w:p w:rsidR="00222B39" w:rsidRPr="00A33231" w:rsidRDefault="00222B39" w:rsidP="00C36171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color w:val="2E3228"/>
          <w:sz w:val="28"/>
          <w:szCs w:val="28"/>
          <w:lang w:eastAsia="ru-RU"/>
        </w:rPr>
      </w:pPr>
    </w:p>
    <w:p w:rsidR="00222B39" w:rsidRPr="00A33231" w:rsidRDefault="00222B39" w:rsidP="00C36171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222B39" w:rsidRPr="00A33231" w:rsidRDefault="00222B39" w:rsidP="00C36171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            Настоящее Положение разработано в целях систематизации работы по развитию театрализованной деятельности детей и создания соответствующих условий в группах МБДОУ «Детский сад </w:t>
      </w:r>
      <w:r w:rsidR="00A33231"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№ 2 «Изюминка</w:t>
      </w: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 МБДОУ).</w:t>
      </w:r>
    </w:p>
    <w:p w:rsidR="00222B39" w:rsidRPr="00A33231" w:rsidRDefault="00222B39" w:rsidP="00C36171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1.2.            Положение определяет порядок и условия организации смотра-конкурса на лучший театрализованный уголок в группе (далее – смотр-конкурс).</w:t>
      </w:r>
    </w:p>
    <w:p w:rsidR="00222B39" w:rsidRPr="00A33231" w:rsidRDefault="00222B39" w:rsidP="00757C8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смотра-конкурса </w:t>
      </w:r>
    </w:p>
    <w:p w:rsidR="00222B39" w:rsidRPr="00A33231" w:rsidRDefault="00222B39" w:rsidP="00C36171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Цель смотра-конкурса - совершенствование работы педагогов МБДОУ по развитию театрализованной деятельности детей дошкольного возраста.</w:t>
      </w:r>
    </w:p>
    <w:p w:rsidR="00222B39" w:rsidRPr="00A33231" w:rsidRDefault="00222B39" w:rsidP="00C36171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2.2 Задачи смотра-конкурса:</w:t>
      </w:r>
    </w:p>
    <w:p w:rsidR="00222B39" w:rsidRPr="00A33231" w:rsidRDefault="00222B39" w:rsidP="00C3617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в группе для развития и организации театрально-игровой деятельности дошкольников;</w:t>
      </w:r>
    </w:p>
    <w:p w:rsidR="00222B39" w:rsidRPr="00A33231" w:rsidRDefault="00222B39" w:rsidP="00C3617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творческого подхода к созданию соответствующих условий в группах МБДОУ;</w:t>
      </w:r>
    </w:p>
    <w:p w:rsidR="00222B39" w:rsidRPr="00A33231" w:rsidRDefault="00222B39" w:rsidP="00C3617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передового опыта в организации театрализованных уголков в МБДОУ.</w:t>
      </w:r>
    </w:p>
    <w:p w:rsidR="00222B39" w:rsidRPr="00A33231" w:rsidRDefault="00222B39" w:rsidP="00757C8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Сроки проведения смотра-конкурса </w:t>
      </w:r>
    </w:p>
    <w:p w:rsidR="00222B39" w:rsidRPr="00A33231" w:rsidRDefault="00222B39" w:rsidP="00C36171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A33231"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Смотр-конкурс проводится с "26" по "28</w:t>
      </w: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="00A33231"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 2018 г</w:t>
      </w: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2B39" w:rsidRPr="00A33231" w:rsidRDefault="00A33231" w:rsidP="00C36171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Подведение итогов "29" ноября 2018 г</w:t>
      </w:r>
      <w:r w:rsidR="00222B39"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2B39" w:rsidRPr="00A33231" w:rsidRDefault="00222B39" w:rsidP="00757C8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Участники смотра-конкурса </w:t>
      </w:r>
    </w:p>
    <w:p w:rsidR="00222B39" w:rsidRPr="00A33231" w:rsidRDefault="00222B39" w:rsidP="00C36171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A33231"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смотра-конкурса являются воспитатели всех возрастных</w:t>
      </w:r>
      <w:r w:rsidR="00A33231"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 МБДОУ, дети</w:t>
      </w: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7C88" w:rsidRDefault="00757C88" w:rsidP="00C36171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7C88" w:rsidRDefault="00757C88" w:rsidP="00C36171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2B39" w:rsidRPr="00A33231" w:rsidRDefault="00222B39" w:rsidP="00757C88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Жюри смотра-конкурса </w:t>
      </w:r>
    </w:p>
    <w:p w:rsidR="00222B39" w:rsidRPr="00A33231" w:rsidRDefault="00222B39" w:rsidP="00C36171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5.1.В состав жюри смотра-конкурса входят:</w:t>
      </w:r>
    </w:p>
    <w:p w:rsidR="00222B39" w:rsidRPr="00A33231" w:rsidRDefault="00222B39" w:rsidP="00C36171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 МБДОУ</w:t>
      </w:r>
      <w:proofErr w:type="gramEnd"/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33231"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Шихгасанова</w:t>
      </w:r>
      <w:proofErr w:type="spellEnd"/>
      <w:r w:rsidR="00A33231"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Ш.И.</w:t>
      </w:r>
    </w:p>
    <w:p w:rsidR="00222B39" w:rsidRPr="00A33231" w:rsidRDefault="00222B39" w:rsidP="00C36171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</w:t>
      </w:r>
      <w:r w:rsidR="00A33231"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заведующего по </w:t>
      </w: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33231"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33231"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33231"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Мурадова</w:t>
      </w:r>
      <w:proofErr w:type="spellEnd"/>
      <w:r w:rsidR="00A33231"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</w:t>
      </w:r>
    </w:p>
    <w:p w:rsidR="00222B39" w:rsidRPr="00A33231" w:rsidRDefault="00222B39" w:rsidP="00C36171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музыкальный руководитель </w:t>
      </w:r>
      <w:r w:rsidR="00A33231"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Мирзоева Н.М.</w:t>
      </w:r>
    </w:p>
    <w:p w:rsidR="00757C88" w:rsidRPr="00757C88" w:rsidRDefault="00222B39" w:rsidP="00757C88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педагог-психолог </w:t>
      </w:r>
      <w:proofErr w:type="spellStart"/>
      <w:r w:rsidR="00A33231"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Айдемирова</w:t>
      </w:r>
      <w:proofErr w:type="spellEnd"/>
      <w:r w:rsidR="00A33231"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Э.Д.</w:t>
      </w:r>
    </w:p>
    <w:p w:rsidR="00222B39" w:rsidRPr="00A33231" w:rsidRDefault="00222B39" w:rsidP="00C36171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Критерии оценки уголков</w:t>
      </w:r>
    </w:p>
    <w:p w:rsidR="00222B39" w:rsidRPr="00A33231" w:rsidRDefault="00222B39" w:rsidP="00C36171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Оценка театрализованных уголков осуществляется в группах на основании разработанных критериев:</w:t>
      </w:r>
    </w:p>
    <w:p w:rsidR="00222B39" w:rsidRPr="00A33231" w:rsidRDefault="00222B39" w:rsidP="00C36171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эстетичность и творческий подход к оформлению театрализованного уголка;</w:t>
      </w:r>
    </w:p>
    <w:p w:rsidR="00222B39" w:rsidRPr="00A33231" w:rsidRDefault="00222B39" w:rsidP="00C36171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доступное для детей расположение;</w:t>
      </w:r>
    </w:p>
    <w:p w:rsidR="00222B39" w:rsidRPr="00A33231" w:rsidRDefault="00222B39" w:rsidP="00C36171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содержания театрализованного уголка возрастным особенностям детей данной группы;</w:t>
      </w:r>
    </w:p>
    <w:p w:rsidR="00222B39" w:rsidRPr="00A33231" w:rsidRDefault="00222B39" w:rsidP="00C36171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техники безопасности при организации театрализованной деятельности детей в уголке;</w:t>
      </w:r>
    </w:p>
    <w:p w:rsidR="00222B39" w:rsidRPr="00A33231" w:rsidRDefault="00222B39" w:rsidP="00C36171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разных видов театров (пальчиковый, перчаточный, кукольный, настольный театр плоскостных фиг</w:t>
      </w:r>
      <w:r w:rsidR="00A33231"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ур, теневой, вязанный, би-ба-</w:t>
      </w:r>
      <w:proofErr w:type="spellStart"/>
      <w:r w:rsidR="00A33231"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spellEnd"/>
      <w:r w:rsidR="00A33231"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</w:t>
      </w: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.);</w:t>
      </w:r>
    </w:p>
    <w:p w:rsidR="00222B39" w:rsidRPr="00A33231" w:rsidRDefault="00222B39" w:rsidP="00C36171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атрибутов, элементов декораций, ширм, костюмов, масок, украшений для игр-драматизаций;</w:t>
      </w:r>
    </w:p>
    <w:p w:rsidR="00222B39" w:rsidRPr="00A33231" w:rsidRDefault="00222B39" w:rsidP="00C36171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методической литературы по организации театрально-игровой деятельности детей;</w:t>
      </w:r>
    </w:p>
    <w:p w:rsidR="00222B39" w:rsidRPr="00A33231" w:rsidRDefault="00222B39" w:rsidP="00C36171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картотеки театрализованных игр и упражнений, сюжетно-ролевых, дидактических игр, сказок, сценариев театрализованных постановок с учетом возраста детей;</w:t>
      </w:r>
    </w:p>
    <w:p w:rsidR="00222B39" w:rsidRPr="00A33231" w:rsidRDefault="00222B39" w:rsidP="00C36171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использования атрибутов театрализованного уголка детьми в свободной деятельности;</w:t>
      </w:r>
    </w:p>
    <w:p w:rsidR="00222B39" w:rsidRPr="00A33231" w:rsidRDefault="00222B39" w:rsidP="00C36171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информационных материалов для родителей по вопросам развития театрализованных навыков у детей.</w:t>
      </w:r>
    </w:p>
    <w:p w:rsidR="00222B39" w:rsidRPr="00A33231" w:rsidRDefault="00222B39" w:rsidP="00C36171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Оценка театрализованных уголков по тому или иному критерию осуществляется с учетом возрастных особенностей воспитанников конкретной группы.</w:t>
      </w:r>
    </w:p>
    <w:p w:rsidR="00222B39" w:rsidRPr="00A33231" w:rsidRDefault="00222B39" w:rsidP="00C36171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Подведение итогов смотра-конкурса</w:t>
      </w:r>
    </w:p>
    <w:p w:rsidR="00222B39" w:rsidRDefault="00222B39" w:rsidP="00C36171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231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В ходе смотра-конкурса определяются участники, занявшие три первых призовых места.</w:t>
      </w:r>
    </w:p>
    <w:p w:rsidR="00757C88" w:rsidRPr="00757C88" w:rsidRDefault="00757C88" w:rsidP="00757C88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</w:t>
      </w:r>
      <w:r w:rsidRPr="00757C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Победителей конкурса отметить в стимулирующей части оплаты:</w:t>
      </w:r>
    </w:p>
    <w:p w:rsidR="00757C88" w:rsidRPr="00757C88" w:rsidRDefault="00757C88" w:rsidP="00757C88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-за первое</w:t>
      </w:r>
      <w:r w:rsidRPr="00757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– 4 балла</w:t>
      </w:r>
    </w:p>
    <w:p w:rsidR="00757C88" w:rsidRPr="00757C88" w:rsidRDefault="00757C88" w:rsidP="00757C88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-за второе место – 3 </w:t>
      </w:r>
      <w:r w:rsidRPr="00757C8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балла</w:t>
      </w:r>
    </w:p>
    <w:p w:rsidR="00757C88" w:rsidRPr="00757C88" w:rsidRDefault="00757C88" w:rsidP="00757C88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57C88" w:rsidRPr="00757C88" w:rsidSect="00757C88">
          <w:pgSz w:w="11906" w:h="16838"/>
          <w:pgMar w:top="568" w:right="707" w:bottom="851" w:left="113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-за трет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ье место – 2 балла</w:t>
      </w:r>
    </w:p>
    <w:p w:rsidR="006D1BBB" w:rsidRDefault="006D1BBB" w:rsidP="00757C88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D1BBB" w:rsidSect="00222B3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913C4"/>
    <w:multiLevelType w:val="multilevel"/>
    <w:tmpl w:val="D722D2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CE38BD"/>
    <w:multiLevelType w:val="multilevel"/>
    <w:tmpl w:val="D764B5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D9221E"/>
    <w:multiLevelType w:val="multilevel"/>
    <w:tmpl w:val="3C46D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C0784A"/>
    <w:multiLevelType w:val="multilevel"/>
    <w:tmpl w:val="F9F6F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DC79DE"/>
    <w:multiLevelType w:val="multilevel"/>
    <w:tmpl w:val="2D7C4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DD1177"/>
    <w:multiLevelType w:val="multilevel"/>
    <w:tmpl w:val="6ADC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1942B4"/>
    <w:multiLevelType w:val="multilevel"/>
    <w:tmpl w:val="5752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425A23"/>
    <w:multiLevelType w:val="multilevel"/>
    <w:tmpl w:val="5F84B5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870BDC"/>
    <w:multiLevelType w:val="multilevel"/>
    <w:tmpl w:val="4290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585E0A"/>
    <w:multiLevelType w:val="multilevel"/>
    <w:tmpl w:val="D278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005F8D"/>
    <w:multiLevelType w:val="multilevel"/>
    <w:tmpl w:val="BA1C7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8D57D1"/>
    <w:multiLevelType w:val="multilevel"/>
    <w:tmpl w:val="5E7C3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586B5B"/>
    <w:multiLevelType w:val="multilevel"/>
    <w:tmpl w:val="C2DAD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1D38B4"/>
    <w:multiLevelType w:val="multilevel"/>
    <w:tmpl w:val="4184E7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0D741D"/>
    <w:multiLevelType w:val="multilevel"/>
    <w:tmpl w:val="AB60F0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F913C2"/>
    <w:multiLevelType w:val="multilevel"/>
    <w:tmpl w:val="690EA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15"/>
  </w:num>
  <w:num w:numId="4">
    <w:abstractNumId w:val="4"/>
  </w:num>
  <w:num w:numId="5">
    <w:abstractNumId w:val="2"/>
  </w:num>
  <w:num w:numId="6">
    <w:abstractNumId w:val="9"/>
  </w:num>
  <w:num w:numId="7">
    <w:abstractNumId w:val="6"/>
  </w:num>
  <w:num w:numId="8">
    <w:abstractNumId w:val="10"/>
  </w:num>
  <w:num w:numId="9">
    <w:abstractNumId w:val="14"/>
  </w:num>
  <w:num w:numId="10">
    <w:abstractNumId w:val="1"/>
  </w:num>
  <w:num w:numId="11">
    <w:abstractNumId w:val="13"/>
  </w:num>
  <w:num w:numId="12">
    <w:abstractNumId w:val="8"/>
  </w:num>
  <w:num w:numId="13">
    <w:abstractNumId w:val="7"/>
  </w:num>
  <w:num w:numId="14">
    <w:abstractNumId w:val="0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B39"/>
    <w:rsid w:val="0000476A"/>
    <w:rsid w:val="00222B39"/>
    <w:rsid w:val="006D1BBB"/>
    <w:rsid w:val="00757C88"/>
    <w:rsid w:val="00A33231"/>
    <w:rsid w:val="00C36171"/>
    <w:rsid w:val="00D8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B432B"/>
  <w15:chartTrackingRefBased/>
  <w15:docId w15:val="{5EBC6939-F1AC-4F84-9E07-562BAE8C5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1B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6151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5975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760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3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3</cp:revision>
  <cp:lastPrinted>2018-11-01T08:54:00Z</cp:lastPrinted>
  <dcterms:created xsi:type="dcterms:W3CDTF">2018-11-01T07:34:00Z</dcterms:created>
  <dcterms:modified xsi:type="dcterms:W3CDTF">2018-12-06T13:23:00Z</dcterms:modified>
</cp:coreProperties>
</file>